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CE" w:rsidRPr="006477CE" w:rsidRDefault="006477CE" w:rsidP="002C151A">
      <w:pPr>
        <w:jc w:val="center"/>
        <w:rPr>
          <w:sz w:val="28"/>
          <w:szCs w:val="28"/>
        </w:rPr>
      </w:pPr>
      <w:r w:rsidRPr="006477CE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262945" w:rsidRPr="006477CE">
        <w:rPr>
          <w:sz w:val="28"/>
          <w:szCs w:val="28"/>
        </w:rPr>
        <w:t>Приложени</w:t>
      </w:r>
      <w:r w:rsidR="00262945">
        <w:rPr>
          <w:sz w:val="28"/>
          <w:szCs w:val="28"/>
        </w:rPr>
        <w:t>е</w:t>
      </w:r>
      <w:r w:rsidR="00262945" w:rsidRPr="006477CE">
        <w:rPr>
          <w:sz w:val="28"/>
          <w:szCs w:val="28"/>
        </w:rPr>
        <w:t xml:space="preserve"> </w:t>
      </w:r>
      <w:r w:rsidRPr="006477CE">
        <w:rPr>
          <w:sz w:val="28"/>
          <w:szCs w:val="28"/>
        </w:rPr>
        <w:t xml:space="preserve">№ 1 </w:t>
      </w:r>
    </w:p>
    <w:p w:rsidR="008F21BA" w:rsidRPr="005C4B15" w:rsidRDefault="002C151A" w:rsidP="002C151A">
      <w:pPr>
        <w:jc w:val="center"/>
        <w:rPr>
          <w:b/>
          <w:sz w:val="28"/>
          <w:szCs w:val="28"/>
        </w:rPr>
      </w:pPr>
      <w:r w:rsidRPr="005C4B15">
        <w:rPr>
          <w:b/>
          <w:sz w:val="28"/>
          <w:szCs w:val="28"/>
        </w:rPr>
        <w:t>Т</w:t>
      </w:r>
      <w:r w:rsidR="00262945" w:rsidRPr="005C4B15">
        <w:rPr>
          <w:b/>
          <w:sz w:val="28"/>
          <w:szCs w:val="28"/>
        </w:rPr>
        <w:t>ЕХНИЧЕСКОЕ ЗАДАНИЕ</w:t>
      </w:r>
    </w:p>
    <w:p w:rsidR="002C151A" w:rsidRPr="005C4B15" w:rsidRDefault="002C151A" w:rsidP="002C151A">
      <w:pPr>
        <w:jc w:val="center"/>
        <w:rPr>
          <w:b/>
          <w:sz w:val="28"/>
          <w:szCs w:val="28"/>
        </w:rPr>
      </w:pPr>
      <w:r w:rsidRPr="005C4B15">
        <w:rPr>
          <w:b/>
          <w:sz w:val="28"/>
          <w:szCs w:val="28"/>
        </w:rPr>
        <w:t>Круг полномочий и объем услуг</w:t>
      </w:r>
    </w:p>
    <w:p w:rsidR="00B10CFF" w:rsidRPr="005C4B15" w:rsidRDefault="00262945" w:rsidP="00B10CFF">
      <w:pPr>
        <w:jc w:val="center"/>
        <w:rPr>
          <w:b/>
        </w:rPr>
      </w:pPr>
      <w:r w:rsidRPr="005C4B15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82404" wp14:editId="4A0A5D68">
                <wp:simplePos x="0" y="0"/>
                <wp:positionH relativeFrom="column">
                  <wp:posOffset>16510</wp:posOffset>
                </wp:positionH>
                <wp:positionV relativeFrom="paragraph">
                  <wp:posOffset>305435</wp:posOffset>
                </wp:positionV>
                <wp:extent cx="6534150" cy="45719"/>
                <wp:effectExtent l="0" t="0" r="19050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EE3D85" id="Прямоугольник 1" o:spid="_x0000_s1026" style="position:absolute;margin-left:1.3pt;margin-top:24.05pt;width:514.5pt;height:3.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" fillcolor="#4f81bd [3204]" strokecolor="#243f60 [1604]" strokeweight="2pt"/>
            </w:pict>
          </mc:Fallback>
        </mc:AlternateContent>
      </w:r>
      <w:r w:rsidR="009077DA">
        <w:rPr>
          <w:b/>
          <w:sz w:val="28"/>
          <w:szCs w:val="28"/>
        </w:rPr>
        <w:t>н</w:t>
      </w:r>
      <w:r w:rsidR="00B440FA">
        <w:rPr>
          <w:b/>
          <w:sz w:val="28"/>
          <w:szCs w:val="28"/>
        </w:rPr>
        <w:t>а п</w:t>
      </w:r>
      <w:r w:rsidR="002C151A" w:rsidRPr="005C4B15">
        <w:rPr>
          <w:b/>
          <w:sz w:val="28"/>
          <w:szCs w:val="28"/>
        </w:rPr>
        <w:t>роведение</w:t>
      </w:r>
      <w:r w:rsidR="00B440FA">
        <w:rPr>
          <w:b/>
          <w:sz w:val="28"/>
          <w:szCs w:val="28"/>
        </w:rPr>
        <w:t xml:space="preserve"> исследования </w:t>
      </w:r>
    </w:p>
    <w:p w:rsidR="00B10CFF" w:rsidRPr="005C4B15" w:rsidRDefault="00B10CFF" w:rsidP="002C151A">
      <w:pPr>
        <w:rPr>
          <w:b/>
        </w:rPr>
      </w:pPr>
    </w:p>
    <w:p w:rsidR="002C151A" w:rsidRPr="005C4B15" w:rsidRDefault="002C151A" w:rsidP="002C151A">
      <w:pPr>
        <w:rPr>
          <w:rFonts w:ascii="Arial Narrow" w:hAnsi="Arial Narrow"/>
          <w:b/>
          <w:sz w:val="24"/>
          <w:szCs w:val="24"/>
        </w:rPr>
      </w:pPr>
      <w:r w:rsidRPr="005C4B15">
        <w:rPr>
          <w:rFonts w:ascii="Arial Narrow" w:hAnsi="Arial Narrow"/>
          <w:b/>
          <w:sz w:val="24"/>
          <w:szCs w:val="24"/>
        </w:rPr>
        <w:t xml:space="preserve">Введение </w:t>
      </w:r>
    </w:p>
    <w:p w:rsidR="005D106D" w:rsidRPr="005C4B15" w:rsidRDefault="005D106D" w:rsidP="00B91A88">
      <w:pPr>
        <w:pStyle w:val="ad"/>
        <w:shd w:val="clear" w:color="auto" w:fill="FFFFFF"/>
        <w:spacing w:before="195" w:beforeAutospacing="0" w:after="195" w:afterAutospacing="0" w:line="240" w:lineRule="atLeast"/>
        <w:jc w:val="both"/>
        <w:rPr>
          <w:rFonts w:ascii="Arial Narrow" w:hAnsi="Arial Narrow" w:cs="Tahoma"/>
          <w:color w:val="010101"/>
        </w:rPr>
      </w:pPr>
      <w:r w:rsidRPr="005C4B15">
        <w:rPr>
          <w:rFonts w:ascii="Arial Narrow" w:hAnsi="Arial Narrow" w:cs="Tahoma"/>
          <w:color w:val="010101"/>
        </w:rPr>
        <w:t>Право каждого гражданина участвовать в местном самоуправлении, в решении вопросов местного значения, в управлении местным бюджетом закреплено Конституцией Кыргызской Республики. Это основа демократии. Каждый из нас вправе влиять на качество жизни сообщества через участие в принятии решений на местном уровне.</w:t>
      </w:r>
    </w:p>
    <w:p w:rsidR="005D106D" w:rsidRPr="005C4B15" w:rsidRDefault="005D106D" w:rsidP="00B91A88">
      <w:pPr>
        <w:pStyle w:val="ad"/>
        <w:shd w:val="clear" w:color="auto" w:fill="FFFFFF"/>
        <w:spacing w:before="195" w:beforeAutospacing="0" w:after="195" w:afterAutospacing="0" w:line="240" w:lineRule="atLeast"/>
        <w:jc w:val="both"/>
        <w:rPr>
          <w:rFonts w:ascii="Arial Narrow" w:hAnsi="Arial Narrow"/>
          <w:color w:val="010101"/>
          <w:shd w:val="clear" w:color="auto" w:fill="FFFFFF"/>
        </w:rPr>
      </w:pPr>
      <w:r w:rsidRPr="005C4B15">
        <w:rPr>
          <w:rFonts w:ascii="Arial Narrow" w:hAnsi="Arial Narrow" w:cs="Tahoma"/>
          <w:color w:val="010101"/>
        </w:rPr>
        <w:t xml:space="preserve">Проект "Голос граждан и подотчетность органов МСУ: бюджетный процесс" помогает гражданам улучшить качество своей жизни путем участия в решении вопросов местного значения. Одновременно Проект помогает органам МСУ наилучшим образом отвечать запросам и нуждам граждан. </w:t>
      </w:r>
      <w:r w:rsidR="00262945">
        <w:rPr>
          <w:rFonts w:ascii="Arial Narrow" w:hAnsi="Arial Narrow"/>
        </w:rPr>
        <w:t xml:space="preserve">Проект </w:t>
      </w:r>
      <w:r w:rsidRPr="005C4B15">
        <w:rPr>
          <w:rFonts w:ascii="Arial Narrow" w:hAnsi="Arial Narrow"/>
        </w:rPr>
        <w:t xml:space="preserve">«Голос граждан и подотчетность органов МСУ: бюджетный </w:t>
      </w:r>
      <w:r w:rsidR="00980DCC" w:rsidRPr="005C4B15">
        <w:rPr>
          <w:rFonts w:ascii="Arial Narrow" w:hAnsi="Arial Narrow"/>
        </w:rPr>
        <w:t>процесс» финансируется</w:t>
      </w:r>
      <w:r w:rsidRPr="005C4B15">
        <w:rPr>
          <w:rFonts w:ascii="Arial Narrow" w:hAnsi="Arial Narrow"/>
        </w:rPr>
        <w:t xml:space="preserve"> Правительством Швейцарии </w:t>
      </w:r>
      <w:r w:rsidR="004A550C">
        <w:rPr>
          <w:rFonts w:ascii="Arial Narrow" w:hAnsi="Arial Narrow"/>
        </w:rPr>
        <w:t xml:space="preserve">и </w:t>
      </w:r>
      <w:r w:rsidRPr="005C4B15">
        <w:rPr>
          <w:rFonts w:ascii="Arial Narrow" w:hAnsi="Arial Narrow"/>
        </w:rPr>
        <w:t>реализуется Институтом политики развития</w:t>
      </w:r>
      <w:r w:rsidR="009077DA">
        <w:rPr>
          <w:rFonts w:ascii="Arial Narrow" w:hAnsi="Arial Narrow"/>
        </w:rPr>
        <w:t xml:space="preserve"> КР</w:t>
      </w:r>
      <w:r w:rsidRPr="005C4B15">
        <w:rPr>
          <w:rFonts w:ascii="Arial Narrow" w:hAnsi="Arial Narrow"/>
        </w:rPr>
        <w:t>.</w:t>
      </w:r>
    </w:p>
    <w:p w:rsidR="00CE027F" w:rsidRPr="005C4B15" w:rsidRDefault="00CE027F" w:rsidP="002C151A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  <w:color w:val="010101"/>
          <w:sz w:val="24"/>
          <w:szCs w:val="24"/>
          <w:shd w:val="clear" w:color="auto" w:fill="FFFFFF"/>
        </w:rPr>
      </w:pPr>
      <w:r w:rsidRPr="005C4B15">
        <w:rPr>
          <w:rFonts w:ascii="Arial Narrow" w:hAnsi="Arial Narrow" w:cs="Times New Roman"/>
          <w:color w:val="010101"/>
          <w:sz w:val="24"/>
          <w:szCs w:val="24"/>
          <w:shd w:val="clear" w:color="auto" w:fill="FFFFFF"/>
        </w:rPr>
        <w:t xml:space="preserve">Институт </w:t>
      </w:r>
      <w:r w:rsidR="00262945">
        <w:rPr>
          <w:rFonts w:ascii="Arial Narrow" w:hAnsi="Arial Narrow" w:cs="Times New Roman"/>
          <w:color w:val="010101"/>
          <w:sz w:val="24"/>
          <w:szCs w:val="24"/>
          <w:shd w:val="clear" w:color="auto" w:fill="FFFFFF"/>
        </w:rPr>
        <w:t>п</w:t>
      </w:r>
      <w:r w:rsidRPr="005C4B15">
        <w:rPr>
          <w:rFonts w:ascii="Arial Narrow" w:hAnsi="Arial Narrow" w:cs="Times New Roman"/>
          <w:color w:val="010101"/>
          <w:sz w:val="24"/>
          <w:szCs w:val="24"/>
          <w:shd w:val="clear" w:color="auto" w:fill="FFFFFF"/>
        </w:rPr>
        <w:t xml:space="preserve">олитики </w:t>
      </w:r>
      <w:r w:rsidR="00262945">
        <w:rPr>
          <w:rFonts w:ascii="Arial Narrow" w:hAnsi="Arial Narrow" w:cs="Times New Roman"/>
          <w:color w:val="010101"/>
          <w:sz w:val="24"/>
          <w:szCs w:val="24"/>
          <w:shd w:val="clear" w:color="auto" w:fill="FFFFFF"/>
        </w:rPr>
        <w:t>р</w:t>
      </w:r>
      <w:r w:rsidRPr="005C4B15">
        <w:rPr>
          <w:rFonts w:ascii="Arial Narrow" w:hAnsi="Arial Narrow" w:cs="Times New Roman"/>
          <w:color w:val="010101"/>
          <w:sz w:val="24"/>
          <w:szCs w:val="24"/>
          <w:shd w:val="clear" w:color="auto" w:fill="FFFFFF"/>
        </w:rPr>
        <w:t xml:space="preserve">азвития - это </w:t>
      </w:r>
      <w:r w:rsidR="005D106D" w:rsidRPr="005C4B15">
        <w:rPr>
          <w:rFonts w:ascii="Arial Narrow" w:hAnsi="Arial Narrow" w:cs="Times New Roman"/>
          <w:color w:val="010101"/>
          <w:sz w:val="24"/>
          <w:szCs w:val="24"/>
          <w:shd w:val="clear" w:color="auto" w:fill="FFFFFF"/>
        </w:rPr>
        <w:t xml:space="preserve">кыргызстанская </w:t>
      </w:r>
      <w:r w:rsidRPr="005C4B15">
        <w:rPr>
          <w:rFonts w:ascii="Arial Narrow" w:hAnsi="Arial Narrow" w:cs="Times New Roman"/>
          <w:color w:val="010101"/>
          <w:sz w:val="24"/>
          <w:szCs w:val="24"/>
          <w:shd w:val="clear" w:color="auto" w:fill="FFFFFF"/>
        </w:rPr>
        <w:t xml:space="preserve">некоммерческая неправительственная </w:t>
      </w:r>
      <w:r w:rsidR="005D106D" w:rsidRPr="005C4B15">
        <w:rPr>
          <w:rFonts w:ascii="Arial Narrow" w:hAnsi="Arial Narrow" w:cs="Times New Roman"/>
          <w:color w:val="010101"/>
          <w:sz w:val="24"/>
          <w:szCs w:val="24"/>
          <w:shd w:val="clear" w:color="auto" w:fill="FFFFFF"/>
        </w:rPr>
        <w:t xml:space="preserve">организация.  </w:t>
      </w:r>
      <w:r w:rsidRPr="005C4B15">
        <w:rPr>
          <w:rFonts w:ascii="Arial Narrow" w:hAnsi="Arial Narrow" w:cs="Times New Roman"/>
          <w:color w:val="010101"/>
          <w:sz w:val="24"/>
          <w:szCs w:val="24"/>
          <w:shd w:val="clear" w:color="auto" w:fill="FFFFFF"/>
        </w:rPr>
        <w:t xml:space="preserve">Миссия ИПР </w:t>
      </w:r>
      <w:r w:rsidR="00262945">
        <w:rPr>
          <w:rFonts w:ascii="Arial Narrow" w:hAnsi="Arial Narrow" w:cs="Times New Roman"/>
          <w:color w:val="010101"/>
          <w:sz w:val="24"/>
          <w:szCs w:val="24"/>
          <w:shd w:val="clear" w:color="auto" w:fill="FFFFFF"/>
        </w:rPr>
        <w:t>–</w:t>
      </w:r>
      <w:r w:rsidRPr="005C4B15">
        <w:rPr>
          <w:rFonts w:ascii="Arial Narrow" w:hAnsi="Arial Narrow" w:cs="Times New Roman"/>
          <w:color w:val="010101"/>
          <w:sz w:val="24"/>
          <w:szCs w:val="24"/>
          <w:shd w:val="clear" w:color="auto" w:fill="FFFFFF"/>
        </w:rPr>
        <w:t xml:space="preserve"> содействие местным сообществам и органам </w:t>
      </w:r>
      <w:r w:rsidR="009077DA">
        <w:rPr>
          <w:rFonts w:ascii="Arial Narrow" w:hAnsi="Arial Narrow" w:cs="Times New Roman"/>
          <w:color w:val="010101"/>
          <w:sz w:val="24"/>
          <w:szCs w:val="24"/>
          <w:shd w:val="clear" w:color="auto" w:fill="FFFFFF"/>
        </w:rPr>
        <w:t xml:space="preserve">местного самоуправления </w:t>
      </w:r>
      <w:r w:rsidRPr="005C4B15">
        <w:rPr>
          <w:rFonts w:ascii="Arial Narrow" w:hAnsi="Arial Narrow" w:cs="Times New Roman"/>
          <w:color w:val="010101"/>
          <w:sz w:val="24"/>
          <w:szCs w:val="24"/>
          <w:shd w:val="clear" w:color="auto" w:fill="FFFFFF"/>
        </w:rPr>
        <w:t>в реализации прав и возможностей человека жить достойно.</w:t>
      </w:r>
      <w:bookmarkStart w:id="0" w:name="_GoBack"/>
      <w:bookmarkEnd w:id="0"/>
    </w:p>
    <w:p w:rsidR="00CE027F" w:rsidRPr="005C4B15" w:rsidRDefault="00CE027F" w:rsidP="002C151A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ahoma"/>
          <w:color w:val="010101"/>
          <w:sz w:val="24"/>
          <w:szCs w:val="24"/>
          <w:shd w:val="clear" w:color="auto" w:fill="FFFFFF"/>
        </w:rPr>
      </w:pPr>
    </w:p>
    <w:p w:rsidR="00980DCC" w:rsidRDefault="005D106D" w:rsidP="00FE2E45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  <w:r w:rsidRPr="005C4B15">
        <w:rPr>
          <w:rFonts w:ascii="Arial Narrow" w:eastAsia="??" w:hAnsi="Arial Narrow" w:cs="Arial"/>
          <w:sz w:val="24"/>
          <w:szCs w:val="24"/>
        </w:rPr>
        <w:t xml:space="preserve">Ключевыми задачами </w:t>
      </w:r>
      <w:r w:rsidR="002C151A" w:rsidRPr="005C4B15">
        <w:rPr>
          <w:rFonts w:ascii="Arial Narrow" w:eastAsia="??" w:hAnsi="Arial Narrow" w:cs="Arial"/>
          <w:sz w:val="24"/>
          <w:szCs w:val="24"/>
        </w:rPr>
        <w:t>Проект</w:t>
      </w:r>
      <w:r w:rsidRPr="005C4B15">
        <w:rPr>
          <w:rFonts w:ascii="Arial Narrow" w:eastAsia="??" w:hAnsi="Arial Narrow" w:cs="Arial"/>
          <w:sz w:val="24"/>
          <w:szCs w:val="24"/>
        </w:rPr>
        <w:t>а</w:t>
      </w:r>
      <w:r w:rsidR="002C151A" w:rsidRPr="005C4B15">
        <w:rPr>
          <w:rFonts w:ascii="Arial Narrow" w:eastAsia="??" w:hAnsi="Arial Narrow" w:cs="Arial"/>
          <w:sz w:val="24"/>
          <w:szCs w:val="24"/>
        </w:rPr>
        <w:t xml:space="preserve"> «Голос граждан и подотчетность </w:t>
      </w:r>
      <w:r w:rsidRPr="005C4B15">
        <w:rPr>
          <w:rFonts w:ascii="Arial Narrow" w:eastAsia="??" w:hAnsi="Arial Narrow" w:cs="Arial"/>
          <w:sz w:val="24"/>
          <w:szCs w:val="24"/>
        </w:rPr>
        <w:t>органов МСУ</w:t>
      </w:r>
      <w:r w:rsidR="002C151A" w:rsidRPr="005C4B15">
        <w:rPr>
          <w:rFonts w:ascii="Arial Narrow" w:eastAsia="??" w:hAnsi="Arial Narrow" w:cs="Arial"/>
          <w:sz w:val="24"/>
          <w:szCs w:val="24"/>
        </w:rPr>
        <w:t xml:space="preserve">» </w:t>
      </w:r>
      <w:r w:rsidRPr="005C4B15">
        <w:rPr>
          <w:rFonts w:ascii="Arial Narrow" w:eastAsia="??" w:hAnsi="Arial Narrow" w:cs="Arial"/>
          <w:sz w:val="24"/>
          <w:szCs w:val="24"/>
        </w:rPr>
        <w:t xml:space="preserve">является повышение </w:t>
      </w:r>
      <w:r w:rsidR="00B440FA">
        <w:rPr>
          <w:rFonts w:ascii="Arial Narrow" w:eastAsia="??" w:hAnsi="Arial Narrow" w:cs="Arial"/>
          <w:sz w:val="24"/>
          <w:szCs w:val="24"/>
        </w:rPr>
        <w:t>уровня подотчетности органов МСУ перед местными сообществами и участия населения в местном самоуправлении.</w:t>
      </w:r>
      <w:r w:rsidR="00FE2E45" w:rsidRPr="005C4B15">
        <w:rPr>
          <w:rFonts w:ascii="Arial Narrow" w:eastAsia="??" w:hAnsi="Arial Narrow" w:cs="Arial"/>
          <w:sz w:val="24"/>
          <w:szCs w:val="24"/>
        </w:rPr>
        <w:t xml:space="preserve">  В начале реализации Проекта в 2012 </w:t>
      </w:r>
      <w:r w:rsidR="00980DCC" w:rsidRPr="005C4B15">
        <w:rPr>
          <w:rFonts w:ascii="Arial Narrow" w:eastAsia="??" w:hAnsi="Arial Narrow" w:cs="Arial"/>
          <w:sz w:val="24"/>
          <w:szCs w:val="24"/>
        </w:rPr>
        <w:t>году Институт</w:t>
      </w:r>
      <w:r w:rsidR="002C151A" w:rsidRPr="005C4B15">
        <w:rPr>
          <w:rFonts w:ascii="Arial Narrow" w:hAnsi="Arial Narrow"/>
          <w:sz w:val="24"/>
          <w:szCs w:val="24"/>
        </w:rPr>
        <w:t xml:space="preserve"> политики развития </w:t>
      </w:r>
      <w:r w:rsidR="00D763C8" w:rsidRPr="005C4B15">
        <w:rPr>
          <w:rFonts w:ascii="Arial Narrow" w:hAnsi="Arial Narrow"/>
          <w:sz w:val="24"/>
          <w:szCs w:val="24"/>
        </w:rPr>
        <w:t xml:space="preserve">провел </w:t>
      </w:r>
      <w:r w:rsidR="002C151A" w:rsidRPr="005C4B15">
        <w:rPr>
          <w:rFonts w:ascii="Arial Narrow" w:hAnsi="Arial Narrow"/>
          <w:sz w:val="24"/>
          <w:szCs w:val="24"/>
        </w:rPr>
        <w:t>социологическо</w:t>
      </w:r>
      <w:r w:rsidR="00D763C8" w:rsidRPr="005C4B15">
        <w:rPr>
          <w:rFonts w:ascii="Arial Narrow" w:hAnsi="Arial Narrow"/>
          <w:sz w:val="24"/>
          <w:szCs w:val="24"/>
        </w:rPr>
        <w:t>е</w:t>
      </w:r>
      <w:r w:rsidR="002C151A" w:rsidRPr="005C4B15">
        <w:rPr>
          <w:rFonts w:ascii="Arial Narrow" w:hAnsi="Arial Narrow"/>
          <w:sz w:val="24"/>
          <w:szCs w:val="24"/>
        </w:rPr>
        <w:t xml:space="preserve"> исследовани</w:t>
      </w:r>
      <w:r w:rsidR="00D763C8" w:rsidRPr="005C4B15">
        <w:rPr>
          <w:rFonts w:ascii="Arial Narrow" w:hAnsi="Arial Narrow"/>
          <w:sz w:val="24"/>
          <w:szCs w:val="24"/>
        </w:rPr>
        <w:t>е</w:t>
      </w:r>
      <w:r w:rsidR="00AB3869" w:rsidRPr="005C4B15">
        <w:rPr>
          <w:rFonts w:ascii="Arial Narrow" w:hAnsi="Arial Narrow"/>
          <w:sz w:val="24"/>
          <w:szCs w:val="24"/>
        </w:rPr>
        <w:t xml:space="preserve"> по всем регионам страны</w:t>
      </w:r>
      <w:r w:rsidR="00FE2E45" w:rsidRPr="005C4B15">
        <w:rPr>
          <w:rFonts w:ascii="Arial Narrow" w:hAnsi="Arial Narrow"/>
          <w:sz w:val="24"/>
          <w:szCs w:val="24"/>
        </w:rPr>
        <w:t xml:space="preserve"> для оценки уровня удовлетворенности услугами и уровня участия граждан в МСУ. </w:t>
      </w:r>
      <w:r w:rsidR="00D763C8" w:rsidRPr="005C4B15">
        <w:rPr>
          <w:rFonts w:ascii="Arial Narrow" w:hAnsi="Arial Narrow"/>
          <w:sz w:val="24"/>
          <w:szCs w:val="24"/>
        </w:rPr>
        <w:t>В ходе исследования был</w:t>
      </w:r>
      <w:r w:rsidR="002441CB" w:rsidRPr="005C4B15">
        <w:rPr>
          <w:rFonts w:ascii="Arial Narrow" w:hAnsi="Arial Narrow"/>
          <w:sz w:val="24"/>
          <w:szCs w:val="24"/>
        </w:rPr>
        <w:t>о</w:t>
      </w:r>
      <w:r w:rsidR="00D763C8" w:rsidRPr="005C4B15">
        <w:rPr>
          <w:rFonts w:ascii="Arial Narrow" w:hAnsi="Arial Narrow"/>
          <w:sz w:val="24"/>
          <w:szCs w:val="24"/>
        </w:rPr>
        <w:t xml:space="preserve"> </w:t>
      </w:r>
      <w:r w:rsidR="002441CB" w:rsidRPr="005C4B15">
        <w:rPr>
          <w:rFonts w:ascii="Arial Narrow" w:hAnsi="Arial Narrow"/>
          <w:sz w:val="24"/>
          <w:szCs w:val="24"/>
        </w:rPr>
        <w:t xml:space="preserve">опрошено </w:t>
      </w:r>
      <w:r w:rsidR="00D763C8" w:rsidRPr="005C4B15">
        <w:rPr>
          <w:rFonts w:ascii="Arial Narrow" w:hAnsi="Arial Narrow"/>
          <w:sz w:val="24"/>
          <w:szCs w:val="24"/>
        </w:rPr>
        <w:t xml:space="preserve">1700 </w:t>
      </w:r>
      <w:r w:rsidR="00154246" w:rsidRPr="005C4B15">
        <w:rPr>
          <w:rFonts w:ascii="Arial Narrow" w:hAnsi="Arial Narrow"/>
          <w:sz w:val="24"/>
          <w:szCs w:val="24"/>
        </w:rPr>
        <w:t>человек</w:t>
      </w:r>
      <w:r w:rsidR="00980DCC">
        <w:rPr>
          <w:rFonts w:ascii="Arial Narrow" w:hAnsi="Arial Narrow"/>
          <w:sz w:val="24"/>
          <w:szCs w:val="24"/>
        </w:rPr>
        <w:t xml:space="preserve"> по республике, в 2015 году 2041 человек и в 2018 году </w:t>
      </w:r>
      <w:r w:rsidR="00BD0638">
        <w:rPr>
          <w:rFonts w:ascii="Arial Narrow" w:hAnsi="Arial Narrow"/>
          <w:sz w:val="24"/>
          <w:szCs w:val="24"/>
        </w:rPr>
        <w:t xml:space="preserve">2634 человека. </w:t>
      </w:r>
      <w:r w:rsidR="00453F23">
        <w:rPr>
          <w:rFonts w:ascii="Arial Narrow" w:hAnsi="Arial Narrow"/>
          <w:sz w:val="24"/>
          <w:szCs w:val="24"/>
        </w:rPr>
        <w:t xml:space="preserve">В 2020 году планируется </w:t>
      </w:r>
      <w:r w:rsidR="00453F23" w:rsidRPr="004A0A44">
        <w:rPr>
          <w:rFonts w:ascii="Arial Narrow" w:hAnsi="Arial Narrow"/>
          <w:sz w:val="24"/>
          <w:szCs w:val="24"/>
        </w:rPr>
        <w:t xml:space="preserve">охватить </w:t>
      </w:r>
      <w:r w:rsidR="00453F23" w:rsidRPr="00A41BBF">
        <w:rPr>
          <w:rFonts w:ascii="Arial Narrow" w:hAnsi="Arial Narrow"/>
          <w:sz w:val="24"/>
          <w:szCs w:val="24"/>
        </w:rPr>
        <w:t>2</w:t>
      </w:r>
      <w:r w:rsidR="00B21555" w:rsidRPr="00A41BBF">
        <w:rPr>
          <w:rFonts w:ascii="Arial Narrow" w:hAnsi="Arial Narrow"/>
          <w:sz w:val="24"/>
          <w:szCs w:val="24"/>
        </w:rPr>
        <w:t>6</w:t>
      </w:r>
      <w:r w:rsidR="005C1A45" w:rsidRPr="00A41BBF">
        <w:rPr>
          <w:rFonts w:ascii="Arial Narrow" w:hAnsi="Arial Narrow"/>
          <w:sz w:val="24"/>
          <w:szCs w:val="24"/>
        </w:rPr>
        <w:t>34</w:t>
      </w:r>
      <w:r w:rsidR="00453F23">
        <w:rPr>
          <w:rFonts w:ascii="Arial Narrow" w:hAnsi="Arial Narrow"/>
          <w:sz w:val="24"/>
          <w:szCs w:val="24"/>
        </w:rPr>
        <w:t xml:space="preserve"> человек</w:t>
      </w:r>
      <w:r w:rsidR="005C1A45">
        <w:rPr>
          <w:rFonts w:ascii="Arial Narrow" w:hAnsi="Arial Narrow"/>
          <w:sz w:val="24"/>
          <w:szCs w:val="24"/>
        </w:rPr>
        <w:t>а</w:t>
      </w:r>
      <w:r w:rsidR="00453F23">
        <w:rPr>
          <w:rFonts w:ascii="Arial Narrow" w:hAnsi="Arial Narrow"/>
          <w:sz w:val="24"/>
          <w:szCs w:val="24"/>
        </w:rPr>
        <w:t>.</w:t>
      </w:r>
      <w:r w:rsidR="001210A5">
        <w:rPr>
          <w:rFonts w:ascii="Arial Narrow" w:hAnsi="Arial Narrow"/>
          <w:sz w:val="24"/>
          <w:szCs w:val="24"/>
        </w:rPr>
        <w:t xml:space="preserve"> В 2020 году Проект заканчивает реализацию второй фазы, в связи с </w:t>
      </w:r>
      <w:r w:rsidR="00DB76F2">
        <w:rPr>
          <w:rFonts w:ascii="Arial Narrow" w:hAnsi="Arial Narrow"/>
          <w:sz w:val="24"/>
          <w:szCs w:val="24"/>
        </w:rPr>
        <w:t xml:space="preserve">этим </w:t>
      </w:r>
      <w:r w:rsidR="001210A5">
        <w:rPr>
          <w:rFonts w:ascii="Arial Narrow" w:hAnsi="Arial Narrow"/>
          <w:sz w:val="24"/>
          <w:szCs w:val="24"/>
        </w:rPr>
        <w:t>проводится очередное исследование.</w:t>
      </w:r>
    </w:p>
    <w:p w:rsidR="00980DCC" w:rsidRDefault="00980DCC" w:rsidP="00FE2E45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</w:p>
    <w:p w:rsidR="003626BA" w:rsidRPr="005C4B15" w:rsidRDefault="003626BA" w:rsidP="00FE43D9">
      <w:pPr>
        <w:pBdr>
          <w:bottom w:val="single" w:sz="4" w:space="1" w:color="auto"/>
        </w:pBdr>
        <w:rPr>
          <w:rFonts w:ascii="Arial Narrow" w:hAnsi="Arial Narrow"/>
          <w:b/>
          <w:bCs/>
          <w:sz w:val="28"/>
          <w:szCs w:val="28"/>
        </w:rPr>
      </w:pPr>
    </w:p>
    <w:p w:rsidR="002C151A" w:rsidRPr="005C4B15" w:rsidRDefault="00AA36A6" w:rsidP="00FE43D9">
      <w:pPr>
        <w:pBdr>
          <w:bottom w:val="single" w:sz="4" w:space="1" w:color="auto"/>
        </w:pBdr>
        <w:rPr>
          <w:rFonts w:ascii="Arial Narrow" w:hAnsi="Arial Narrow"/>
          <w:sz w:val="24"/>
          <w:szCs w:val="24"/>
        </w:rPr>
      </w:pPr>
      <w:r w:rsidRPr="005C4B15">
        <w:rPr>
          <w:rFonts w:ascii="Arial Narrow" w:hAnsi="Arial Narrow"/>
          <w:b/>
          <w:bCs/>
          <w:sz w:val="28"/>
          <w:szCs w:val="28"/>
        </w:rPr>
        <w:t>Цели и основные задачи задания</w:t>
      </w:r>
    </w:p>
    <w:p w:rsidR="00B440FA" w:rsidRDefault="00AA36A6" w:rsidP="00AA36A6">
      <w:pPr>
        <w:jc w:val="both"/>
        <w:rPr>
          <w:rFonts w:ascii="Arial Narrow" w:hAnsi="Arial Narrow"/>
          <w:sz w:val="24"/>
          <w:szCs w:val="24"/>
        </w:rPr>
      </w:pPr>
      <w:r w:rsidRPr="005C4B15">
        <w:rPr>
          <w:rFonts w:ascii="Arial Narrow" w:hAnsi="Arial Narrow"/>
          <w:sz w:val="24"/>
          <w:szCs w:val="24"/>
        </w:rPr>
        <w:t xml:space="preserve">Цель настоящего </w:t>
      </w:r>
      <w:r w:rsidR="003626BA" w:rsidRPr="005C4B15">
        <w:rPr>
          <w:rFonts w:ascii="Arial Narrow" w:hAnsi="Arial Narrow"/>
          <w:sz w:val="24"/>
          <w:szCs w:val="24"/>
        </w:rPr>
        <w:t>опроса</w:t>
      </w:r>
      <w:r w:rsidRPr="005C4B15">
        <w:rPr>
          <w:rFonts w:ascii="Arial Narrow" w:hAnsi="Arial Narrow"/>
          <w:sz w:val="24"/>
          <w:szCs w:val="24"/>
        </w:rPr>
        <w:t xml:space="preserve"> </w:t>
      </w:r>
      <w:r w:rsidR="008E0A57" w:rsidRPr="0064192E">
        <w:rPr>
          <w:rFonts w:ascii="Arial Narrow" w:hAnsi="Arial Narrow"/>
          <w:sz w:val="24"/>
          <w:szCs w:val="24"/>
        </w:rPr>
        <w:t xml:space="preserve">оценить уровень удовлетворенности </w:t>
      </w:r>
      <w:r w:rsidR="00FE2E45" w:rsidRPr="0064192E">
        <w:rPr>
          <w:rFonts w:ascii="Arial Narrow" w:hAnsi="Arial Narrow"/>
          <w:sz w:val="24"/>
          <w:szCs w:val="24"/>
        </w:rPr>
        <w:t>населения</w:t>
      </w:r>
      <w:r w:rsidR="00B440FA">
        <w:rPr>
          <w:rFonts w:ascii="Arial Narrow" w:hAnsi="Arial Narrow"/>
          <w:sz w:val="24"/>
          <w:szCs w:val="24"/>
        </w:rPr>
        <w:t>:</w:t>
      </w:r>
    </w:p>
    <w:p w:rsidR="004A0A44" w:rsidRDefault="004A0A44" w:rsidP="00A41BBF">
      <w:pPr>
        <w:pStyle w:val="a7"/>
        <w:numPr>
          <w:ilvl w:val="0"/>
          <w:numId w:val="4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Работой органов местного самоуправления и их взаимодействие с местными сообществами </w:t>
      </w:r>
    </w:p>
    <w:p w:rsidR="004A0A44" w:rsidRDefault="004A0A44" w:rsidP="00A41BBF">
      <w:pPr>
        <w:pStyle w:val="a7"/>
        <w:numPr>
          <w:ilvl w:val="0"/>
          <w:numId w:val="4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</w:t>
      </w:r>
      <w:r w:rsidR="00FE2E45" w:rsidRPr="00A41BBF">
        <w:rPr>
          <w:rFonts w:ascii="Arial Narrow" w:hAnsi="Arial Narrow"/>
          <w:sz w:val="24"/>
          <w:szCs w:val="24"/>
        </w:rPr>
        <w:t>ровень участия граждан в местном самоуправлении</w:t>
      </w:r>
    </w:p>
    <w:p w:rsidR="002C151A" w:rsidRPr="00A41BBF" w:rsidRDefault="004A0A44" w:rsidP="00A41BBF">
      <w:pPr>
        <w:pStyle w:val="a7"/>
        <w:numPr>
          <w:ilvl w:val="0"/>
          <w:numId w:val="4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Взаимодействие органов местного самоуправления с населением</w:t>
      </w:r>
      <w:r w:rsidR="00FE2E45" w:rsidRPr="00A41BBF">
        <w:rPr>
          <w:rFonts w:ascii="Arial Narrow" w:hAnsi="Arial Narrow"/>
          <w:sz w:val="24"/>
          <w:szCs w:val="24"/>
        </w:rPr>
        <w:t xml:space="preserve">   </w:t>
      </w:r>
    </w:p>
    <w:p w:rsidR="002C151A" w:rsidRPr="005C4B15" w:rsidRDefault="00AA36A6" w:rsidP="00AA36A6">
      <w:pPr>
        <w:rPr>
          <w:rFonts w:ascii="Arial Narrow" w:hAnsi="Arial Narrow"/>
          <w:b/>
          <w:sz w:val="24"/>
          <w:szCs w:val="24"/>
        </w:rPr>
      </w:pPr>
      <w:r w:rsidRPr="005C4B15">
        <w:rPr>
          <w:rFonts w:ascii="Arial Narrow" w:hAnsi="Arial Narrow"/>
          <w:b/>
          <w:sz w:val="24"/>
          <w:szCs w:val="24"/>
        </w:rPr>
        <w:t>Задачи исследования:</w:t>
      </w:r>
    </w:p>
    <w:p w:rsidR="00BD0638" w:rsidRDefault="002663E6" w:rsidP="00BD0638">
      <w:pPr>
        <w:pStyle w:val="a7"/>
        <w:numPr>
          <w:ilvl w:val="0"/>
          <w:numId w:val="46"/>
        </w:numPr>
        <w:rPr>
          <w:rFonts w:ascii="Arial Narrow" w:hAnsi="Arial Narrow"/>
          <w:sz w:val="24"/>
          <w:szCs w:val="24"/>
        </w:rPr>
      </w:pPr>
      <w:r w:rsidRPr="004A0A44">
        <w:rPr>
          <w:rFonts w:ascii="Arial Narrow" w:hAnsi="Arial Narrow"/>
          <w:sz w:val="24"/>
          <w:szCs w:val="24"/>
        </w:rPr>
        <w:t xml:space="preserve">Опросить </w:t>
      </w:r>
      <w:r w:rsidR="00BD0638" w:rsidRPr="00A41BBF">
        <w:rPr>
          <w:rFonts w:ascii="Arial Narrow" w:hAnsi="Arial Narrow"/>
          <w:sz w:val="24"/>
          <w:szCs w:val="24"/>
        </w:rPr>
        <w:t>2634</w:t>
      </w:r>
      <w:r w:rsidR="006F0368" w:rsidRPr="004A0A44">
        <w:rPr>
          <w:rFonts w:ascii="Arial Narrow" w:hAnsi="Arial Narrow"/>
          <w:sz w:val="24"/>
          <w:szCs w:val="24"/>
        </w:rPr>
        <w:t xml:space="preserve"> </w:t>
      </w:r>
      <w:r w:rsidR="00FE2E45" w:rsidRPr="004A0A44">
        <w:rPr>
          <w:rFonts w:ascii="Arial Narrow" w:hAnsi="Arial Narrow"/>
          <w:sz w:val="24"/>
          <w:szCs w:val="24"/>
        </w:rPr>
        <w:t>домохозяйств</w:t>
      </w:r>
      <w:r w:rsidR="00BD0638" w:rsidRPr="004A0A44">
        <w:rPr>
          <w:rFonts w:ascii="Arial Narrow" w:hAnsi="Arial Narrow"/>
          <w:sz w:val="24"/>
          <w:szCs w:val="24"/>
        </w:rPr>
        <w:t>а</w:t>
      </w:r>
      <w:r w:rsidR="00FE2E45" w:rsidRPr="004A0A44">
        <w:rPr>
          <w:rFonts w:ascii="Arial Narrow" w:hAnsi="Arial Narrow"/>
          <w:sz w:val="24"/>
          <w:szCs w:val="24"/>
        </w:rPr>
        <w:t xml:space="preserve">, включая </w:t>
      </w:r>
      <w:r w:rsidR="00BD0638" w:rsidRPr="00A41BBF">
        <w:rPr>
          <w:rFonts w:ascii="Arial Narrow" w:hAnsi="Arial Narrow"/>
          <w:sz w:val="24"/>
          <w:szCs w:val="24"/>
        </w:rPr>
        <w:t>2304</w:t>
      </w:r>
      <w:r w:rsidR="006F0368" w:rsidRPr="004A0A44">
        <w:rPr>
          <w:rFonts w:ascii="Arial Narrow" w:hAnsi="Arial Narrow"/>
          <w:sz w:val="24"/>
          <w:szCs w:val="24"/>
        </w:rPr>
        <w:t xml:space="preserve"> </w:t>
      </w:r>
      <w:r w:rsidR="00ED04C9" w:rsidRPr="004A0A44">
        <w:rPr>
          <w:rFonts w:ascii="Arial Narrow" w:hAnsi="Arial Narrow"/>
          <w:sz w:val="24"/>
          <w:szCs w:val="24"/>
        </w:rPr>
        <w:t>домохозяйств</w:t>
      </w:r>
      <w:r w:rsidR="00BD0638" w:rsidRPr="004A0A44">
        <w:rPr>
          <w:rFonts w:ascii="Arial Narrow" w:hAnsi="Arial Narrow"/>
          <w:sz w:val="24"/>
          <w:szCs w:val="24"/>
        </w:rPr>
        <w:t>а</w:t>
      </w:r>
      <w:r w:rsidR="00B91A88" w:rsidRPr="004A0A44">
        <w:rPr>
          <w:rFonts w:ascii="Arial Narrow" w:hAnsi="Arial Narrow"/>
          <w:sz w:val="24"/>
          <w:szCs w:val="24"/>
        </w:rPr>
        <w:t xml:space="preserve"> </w:t>
      </w:r>
      <w:r w:rsidR="00FE2E45" w:rsidRPr="004A0A44">
        <w:rPr>
          <w:rFonts w:ascii="Arial Narrow" w:hAnsi="Arial Narrow"/>
          <w:sz w:val="24"/>
          <w:szCs w:val="24"/>
        </w:rPr>
        <w:t xml:space="preserve">в селах и </w:t>
      </w:r>
      <w:r w:rsidR="00FE2E45" w:rsidRPr="00A41BBF">
        <w:rPr>
          <w:rFonts w:ascii="Arial Narrow" w:hAnsi="Arial Narrow"/>
          <w:sz w:val="24"/>
          <w:szCs w:val="24"/>
        </w:rPr>
        <w:t>330</w:t>
      </w:r>
      <w:r w:rsidR="00FE2E45" w:rsidRPr="004A0A44">
        <w:rPr>
          <w:rFonts w:ascii="Arial Narrow" w:hAnsi="Arial Narrow"/>
          <w:sz w:val="24"/>
          <w:szCs w:val="24"/>
        </w:rPr>
        <w:t xml:space="preserve"> </w:t>
      </w:r>
      <w:r w:rsidR="00B91A88" w:rsidRPr="004A0A44">
        <w:rPr>
          <w:rFonts w:ascii="Arial Narrow" w:hAnsi="Arial Narrow"/>
          <w:sz w:val="24"/>
          <w:szCs w:val="24"/>
        </w:rPr>
        <w:t>домохозяйств</w:t>
      </w:r>
      <w:r w:rsidR="00B91A88" w:rsidRPr="00BD0638">
        <w:rPr>
          <w:rFonts w:ascii="Arial Narrow" w:hAnsi="Arial Narrow"/>
          <w:sz w:val="24"/>
          <w:szCs w:val="24"/>
        </w:rPr>
        <w:t xml:space="preserve"> </w:t>
      </w:r>
      <w:r w:rsidR="00FE2E45" w:rsidRPr="00BD0638">
        <w:rPr>
          <w:rFonts w:ascii="Arial Narrow" w:hAnsi="Arial Narrow"/>
          <w:sz w:val="24"/>
          <w:szCs w:val="24"/>
        </w:rPr>
        <w:t>в городах</w:t>
      </w:r>
      <w:r w:rsidR="004A0A44">
        <w:rPr>
          <w:rFonts w:ascii="Arial Narrow" w:hAnsi="Arial Narrow"/>
          <w:sz w:val="24"/>
          <w:szCs w:val="24"/>
        </w:rPr>
        <w:t xml:space="preserve"> КР</w:t>
      </w:r>
      <w:r w:rsidR="00BD0638" w:rsidRPr="00BD0638">
        <w:rPr>
          <w:rFonts w:ascii="Arial Narrow" w:hAnsi="Arial Narrow"/>
          <w:sz w:val="24"/>
          <w:szCs w:val="24"/>
        </w:rPr>
        <w:t xml:space="preserve">. </w:t>
      </w:r>
    </w:p>
    <w:p w:rsidR="00BD0638" w:rsidRPr="00BD0638" w:rsidRDefault="00BD0638" w:rsidP="00BD0638">
      <w:pPr>
        <w:pStyle w:val="a7"/>
        <w:numPr>
          <w:ilvl w:val="0"/>
          <w:numId w:val="4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Представить таблицы по результатам проведенного исследования в формате </w:t>
      </w:r>
      <w:r>
        <w:rPr>
          <w:rFonts w:ascii="Arial Narrow" w:hAnsi="Arial Narrow"/>
          <w:sz w:val="24"/>
          <w:szCs w:val="24"/>
          <w:lang w:val="en-US"/>
        </w:rPr>
        <w:t>SPSS</w:t>
      </w:r>
    </w:p>
    <w:p w:rsidR="00BD0638" w:rsidRPr="00BD0638" w:rsidRDefault="00BD0638" w:rsidP="00BD0638">
      <w:pPr>
        <w:pStyle w:val="a7"/>
        <w:numPr>
          <w:ilvl w:val="0"/>
          <w:numId w:val="4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Подготовить аналитический отчет по завершению исследования</w:t>
      </w:r>
      <w:r w:rsidR="004A0A44">
        <w:rPr>
          <w:rFonts w:ascii="Arial Narrow" w:hAnsi="Arial Narrow"/>
          <w:sz w:val="24"/>
          <w:szCs w:val="24"/>
        </w:rPr>
        <w:t>, включая сравнительный анализ изменений на базе результатов предыдущих исследований</w:t>
      </w:r>
      <w:r w:rsidR="008F67D4">
        <w:rPr>
          <w:rFonts w:ascii="Arial Narrow" w:hAnsi="Arial Narrow"/>
          <w:sz w:val="24"/>
          <w:szCs w:val="24"/>
        </w:rPr>
        <w:t>, проведенных в рамках проекта</w:t>
      </w:r>
    </w:p>
    <w:p w:rsidR="00A41BBF" w:rsidRDefault="00A41BBF" w:rsidP="00FE43D9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:rsidR="00A41BBF" w:rsidRDefault="00A41BBF" w:rsidP="00FE43D9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:rsidR="00A41BBF" w:rsidRDefault="00A41BBF" w:rsidP="00FE43D9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:rsidR="00A41BBF" w:rsidRDefault="00A41BBF" w:rsidP="00FE43D9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:rsidR="00A41BBF" w:rsidRDefault="00A41BBF" w:rsidP="00FE43D9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:rsidR="00FE43D9" w:rsidRPr="005C4B15" w:rsidRDefault="00FE43D9" w:rsidP="00FE43D9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5C4B15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Объем услуг </w:t>
      </w:r>
    </w:p>
    <w:p w:rsidR="00FE43D9" w:rsidRPr="005C4B15" w:rsidRDefault="00FE43D9" w:rsidP="00FE43D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</w:rPr>
      </w:pPr>
    </w:p>
    <w:p w:rsidR="00FE43D9" w:rsidRPr="004A550C" w:rsidRDefault="001210A5" w:rsidP="004A550C">
      <w:pPr>
        <w:pStyle w:val="a7"/>
        <w:numPr>
          <w:ilvl w:val="0"/>
          <w:numId w:val="4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??" w:hAnsi="Arial Narrow" w:cs="Arial"/>
          <w:sz w:val="24"/>
          <w:szCs w:val="24"/>
        </w:rPr>
        <w:t xml:space="preserve">В рамках исследования </w:t>
      </w:r>
      <w:r w:rsidR="00B91660">
        <w:rPr>
          <w:rFonts w:ascii="Arial Narrow" w:eastAsia="??" w:hAnsi="Arial Narrow" w:cs="Arial"/>
          <w:sz w:val="24"/>
          <w:szCs w:val="24"/>
        </w:rPr>
        <w:t xml:space="preserve">необходимо предоставить следующие услуги, при выполнении которых исполнитель </w:t>
      </w:r>
      <w:r w:rsidR="00BA28A7" w:rsidRPr="004A550C">
        <w:rPr>
          <w:rFonts w:ascii="Arial Narrow" w:eastAsia="??" w:hAnsi="Arial Narrow" w:cs="Arial"/>
          <w:sz w:val="24"/>
          <w:szCs w:val="24"/>
        </w:rPr>
        <w:t xml:space="preserve">должен учитывать </w:t>
      </w:r>
      <w:r w:rsidR="00937BC0" w:rsidRPr="004A550C">
        <w:rPr>
          <w:rFonts w:ascii="Arial Narrow" w:eastAsia="??" w:hAnsi="Arial Narrow" w:cs="Arial"/>
          <w:sz w:val="24"/>
          <w:szCs w:val="24"/>
        </w:rPr>
        <w:t xml:space="preserve">и согласовывать с ИПР </w:t>
      </w:r>
      <w:r w:rsidR="00F70F21" w:rsidRPr="004A550C">
        <w:rPr>
          <w:rFonts w:ascii="Arial Narrow" w:eastAsia="??" w:hAnsi="Arial Narrow" w:cs="Arial"/>
          <w:sz w:val="24"/>
          <w:szCs w:val="24"/>
        </w:rPr>
        <w:t xml:space="preserve">преемственность </w:t>
      </w:r>
      <w:r w:rsidR="00BA28A7" w:rsidRPr="004A550C">
        <w:rPr>
          <w:rFonts w:ascii="Arial Narrow" w:eastAsia="??" w:hAnsi="Arial Narrow" w:cs="Arial"/>
          <w:sz w:val="24"/>
          <w:szCs w:val="24"/>
        </w:rPr>
        <w:t>методологи</w:t>
      </w:r>
      <w:r w:rsidR="00F70F21" w:rsidRPr="004A550C">
        <w:rPr>
          <w:rFonts w:ascii="Arial Narrow" w:eastAsia="??" w:hAnsi="Arial Narrow" w:cs="Arial"/>
          <w:sz w:val="24"/>
          <w:szCs w:val="24"/>
        </w:rPr>
        <w:t>и</w:t>
      </w:r>
      <w:r w:rsidR="00BA28A7" w:rsidRPr="004A550C">
        <w:rPr>
          <w:rFonts w:ascii="Arial Narrow" w:eastAsia="??" w:hAnsi="Arial Narrow" w:cs="Arial"/>
          <w:sz w:val="24"/>
          <w:szCs w:val="24"/>
        </w:rPr>
        <w:t xml:space="preserve"> и </w:t>
      </w:r>
      <w:r w:rsidR="00F70F21" w:rsidRPr="004A550C">
        <w:rPr>
          <w:rFonts w:ascii="Arial Narrow" w:eastAsia="??" w:hAnsi="Arial Narrow" w:cs="Arial"/>
          <w:sz w:val="24"/>
          <w:szCs w:val="24"/>
        </w:rPr>
        <w:t xml:space="preserve">инструментарии, </w:t>
      </w:r>
      <w:r w:rsidR="00275AE8" w:rsidRPr="004A550C">
        <w:rPr>
          <w:rFonts w:ascii="Arial Narrow" w:eastAsia="??" w:hAnsi="Arial Narrow" w:cs="Arial"/>
          <w:sz w:val="24"/>
          <w:szCs w:val="24"/>
        </w:rPr>
        <w:t xml:space="preserve">базы данных SPSS и </w:t>
      </w:r>
      <w:r w:rsidR="00F70F21" w:rsidRPr="004A550C">
        <w:rPr>
          <w:rFonts w:ascii="Arial Narrow" w:eastAsia="??" w:hAnsi="Arial Narrow" w:cs="Arial"/>
          <w:sz w:val="24"/>
          <w:szCs w:val="24"/>
        </w:rPr>
        <w:t xml:space="preserve">другие разработанные </w:t>
      </w:r>
      <w:r w:rsidR="00275AE8" w:rsidRPr="004A550C">
        <w:rPr>
          <w:rFonts w:ascii="Arial Narrow" w:eastAsia="??" w:hAnsi="Arial Narrow" w:cs="Arial"/>
          <w:sz w:val="24"/>
          <w:szCs w:val="24"/>
        </w:rPr>
        <w:t>документы</w:t>
      </w:r>
      <w:r w:rsidR="00B91660">
        <w:rPr>
          <w:rFonts w:ascii="Arial Narrow" w:eastAsia="??" w:hAnsi="Arial Narrow" w:cs="Arial"/>
          <w:sz w:val="24"/>
          <w:szCs w:val="24"/>
        </w:rPr>
        <w:t>:</w:t>
      </w:r>
      <w:r w:rsidR="004A0A44" w:rsidRPr="004A550C">
        <w:rPr>
          <w:rFonts w:ascii="Arial Narrow" w:hAnsi="Arial Narrow"/>
          <w:sz w:val="24"/>
          <w:szCs w:val="24"/>
        </w:rPr>
        <w:t xml:space="preserve"> </w:t>
      </w:r>
    </w:p>
    <w:p w:rsidR="00B91A88" w:rsidRPr="004A0A44" w:rsidRDefault="00B91A88" w:rsidP="00FE43D9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b/>
        </w:rPr>
      </w:pPr>
    </w:p>
    <w:p w:rsidR="00FE43D9" w:rsidRPr="004A0A44" w:rsidRDefault="00FE43D9" w:rsidP="00FE43D9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b/>
        </w:rPr>
      </w:pPr>
      <w:r w:rsidRPr="004A0A44">
        <w:rPr>
          <w:rFonts w:ascii="Arial Narrow" w:eastAsia="Times New Roman" w:hAnsi="Arial Narrow" w:cs="Times New Roman"/>
          <w:b/>
        </w:rPr>
        <w:t>1-й этап:</w:t>
      </w:r>
    </w:p>
    <w:p w:rsidR="00FE43D9" w:rsidRPr="004A0A44" w:rsidRDefault="00FE43D9" w:rsidP="00FE43D9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</w:rPr>
      </w:pPr>
    </w:p>
    <w:p w:rsidR="00FE43D9" w:rsidRPr="004A550C" w:rsidRDefault="00B91660" w:rsidP="004A550C">
      <w:pPr>
        <w:numPr>
          <w:ilvl w:val="0"/>
          <w:numId w:val="3"/>
        </w:num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A550C">
        <w:rPr>
          <w:rFonts w:ascii="Arial Narrow" w:eastAsia="Times New Roman" w:hAnsi="Arial Narrow" w:cs="Times New Roman"/>
          <w:sz w:val="24"/>
          <w:szCs w:val="24"/>
        </w:rPr>
        <w:t>Изучение</w:t>
      </w:r>
      <w:r w:rsidR="00BD0638" w:rsidRPr="004A550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80FEA" w:rsidRPr="004A550C">
        <w:rPr>
          <w:rFonts w:ascii="Arial Narrow" w:eastAsia="Times New Roman" w:hAnsi="Arial Narrow" w:cs="Times New Roman"/>
          <w:sz w:val="24"/>
          <w:szCs w:val="24"/>
        </w:rPr>
        <w:t>предложенн</w:t>
      </w:r>
      <w:r w:rsidRPr="004A550C">
        <w:rPr>
          <w:rFonts w:ascii="Arial Narrow" w:eastAsia="Times New Roman" w:hAnsi="Arial Narrow" w:cs="Times New Roman"/>
          <w:sz w:val="24"/>
          <w:szCs w:val="24"/>
        </w:rPr>
        <w:t>ой</w:t>
      </w:r>
      <w:r w:rsidR="00E80FEA" w:rsidRPr="004A550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F0368" w:rsidRPr="004A550C">
        <w:rPr>
          <w:rFonts w:ascii="Arial Narrow" w:eastAsia="Times New Roman" w:hAnsi="Arial Narrow" w:cs="Times New Roman"/>
          <w:sz w:val="24"/>
          <w:szCs w:val="24"/>
        </w:rPr>
        <w:t>методологи</w:t>
      </w:r>
      <w:r w:rsidRPr="004A550C">
        <w:rPr>
          <w:rFonts w:ascii="Arial Narrow" w:eastAsia="Times New Roman" w:hAnsi="Arial Narrow" w:cs="Times New Roman"/>
          <w:sz w:val="24"/>
          <w:szCs w:val="24"/>
        </w:rPr>
        <w:t>и</w:t>
      </w:r>
      <w:r w:rsidR="006F0368" w:rsidRPr="004A550C">
        <w:rPr>
          <w:rFonts w:ascii="Arial Narrow" w:eastAsia="Times New Roman" w:hAnsi="Arial Narrow" w:cs="Times New Roman"/>
          <w:sz w:val="24"/>
          <w:szCs w:val="24"/>
        </w:rPr>
        <w:t xml:space="preserve"> и инструментари</w:t>
      </w:r>
      <w:r w:rsidRPr="004A550C">
        <w:rPr>
          <w:rFonts w:ascii="Arial Narrow" w:eastAsia="Times New Roman" w:hAnsi="Arial Narrow" w:cs="Times New Roman"/>
          <w:sz w:val="24"/>
          <w:szCs w:val="24"/>
        </w:rPr>
        <w:t>я</w:t>
      </w:r>
      <w:r w:rsidR="00E80FEA" w:rsidRPr="004A550C">
        <w:rPr>
          <w:rFonts w:ascii="Arial Narrow" w:eastAsia="Times New Roman" w:hAnsi="Arial Narrow" w:cs="Times New Roman"/>
          <w:sz w:val="24"/>
          <w:szCs w:val="24"/>
        </w:rPr>
        <w:t xml:space="preserve"> со стороны проекта </w:t>
      </w:r>
      <w:r w:rsidR="006F0368" w:rsidRPr="004A550C">
        <w:rPr>
          <w:rFonts w:ascii="Arial Narrow" w:eastAsia="Times New Roman" w:hAnsi="Arial Narrow" w:cs="Times New Roman"/>
          <w:sz w:val="24"/>
          <w:szCs w:val="24"/>
        </w:rPr>
        <w:t xml:space="preserve">  </w:t>
      </w:r>
    </w:p>
    <w:p w:rsidR="00FE43D9" w:rsidRPr="004A550C" w:rsidRDefault="00B91660" w:rsidP="004A550C">
      <w:pPr>
        <w:numPr>
          <w:ilvl w:val="0"/>
          <w:numId w:val="3"/>
        </w:num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A550C">
        <w:rPr>
          <w:rFonts w:ascii="Arial Narrow" w:eastAsia="Times New Roman" w:hAnsi="Arial Narrow" w:cs="Times New Roman"/>
          <w:sz w:val="24"/>
          <w:szCs w:val="24"/>
        </w:rPr>
        <w:t xml:space="preserve">Составление и согласование </w:t>
      </w:r>
      <w:r w:rsidR="00FE43D9" w:rsidRPr="004A550C">
        <w:rPr>
          <w:rFonts w:ascii="Arial Narrow" w:eastAsia="Times New Roman" w:hAnsi="Arial Narrow" w:cs="Times New Roman"/>
          <w:sz w:val="24"/>
          <w:szCs w:val="24"/>
        </w:rPr>
        <w:t>график</w:t>
      </w:r>
      <w:r w:rsidRPr="004A550C">
        <w:rPr>
          <w:rFonts w:ascii="Arial Narrow" w:eastAsia="Times New Roman" w:hAnsi="Arial Narrow" w:cs="Times New Roman"/>
          <w:sz w:val="24"/>
          <w:szCs w:val="24"/>
        </w:rPr>
        <w:t>а</w:t>
      </w:r>
      <w:r w:rsidR="00FE43D9" w:rsidRPr="004A550C">
        <w:rPr>
          <w:rFonts w:ascii="Arial Narrow" w:eastAsia="Times New Roman" w:hAnsi="Arial Narrow" w:cs="Times New Roman"/>
          <w:sz w:val="24"/>
          <w:szCs w:val="24"/>
        </w:rPr>
        <w:t xml:space="preserve"> проведения исследования. </w:t>
      </w:r>
    </w:p>
    <w:p w:rsidR="00FE43D9" w:rsidRPr="004A550C" w:rsidRDefault="00FE43D9" w:rsidP="004A550C">
      <w:pPr>
        <w:numPr>
          <w:ilvl w:val="0"/>
          <w:numId w:val="3"/>
        </w:num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E43D9" w:rsidRPr="004A0A44" w:rsidRDefault="00FE43D9" w:rsidP="00FE43D9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4A0A44">
        <w:rPr>
          <w:rFonts w:ascii="Arial Narrow" w:eastAsia="Times New Roman" w:hAnsi="Arial Narrow" w:cs="Times New Roman"/>
          <w:b/>
          <w:sz w:val="24"/>
          <w:szCs w:val="24"/>
        </w:rPr>
        <w:t>2-й этап:</w:t>
      </w:r>
    </w:p>
    <w:p w:rsidR="00ED04C9" w:rsidRPr="004A0A44" w:rsidRDefault="00B91660" w:rsidP="00B20D5E">
      <w:pPr>
        <w:numPr>
          <w:ilvl w:val="0"/>
          <w:numId w:val="2"/>
        </w:numPr>
        <w:shd w:val="clear" w:color="auto" w:fill="FFFFFF"/>
        <w:spacing w:after="0" w:line="274" w:lineRule="exact"/>
        <w:ind w:right="14"/>
        <w:jc w:val="both"/>
        <w:rPr>
          <w:rFonts w:ascii="Arial Narrow" w:eastAsia="Times New Roman" w:hAnsi="Arial Narrow" w:cs="Times New Roman"/>
          <w:color w:val="000000"/>
          <w:spacing w:val="-5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Проведение</w:t>
      </w:r>
      <w:r w:rsidR="00F70F21" w:rsidRPr="004A0A4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54246" w:rsidRPr="004A0A44">
        <w:rPr>
          <w:rFonts w:ascii="Arial Narrow" w:eastAsia="Times New Roman" w:hAnsi="Arial Narrow" w:cs="Times New Roman"/>
          <w:sz w:val="24"/>
          <w:szCs w:val="24"/>
        </w:rPr>
        <w:t xml:space="preserve">с жителями сел </w:t>
      </w:r>
      <w:r w:rsidR="00E80FEA" w:rsidRPr="00A41BBF">
        <w:rPr>
          <w:rFonts w:ascii="Arial Narrow" w:eastAsia="Times New Roman" w:hAnsi="Arial Narrow" w:cs="Times New Roman"/>
          <w:sz w:val="24"/>
          <w:szCs w:val="24"/>
        </w:rPr>
        <w:t>2304</w:t>
      </w:r>
      <w:r w:rsidR="00ED04C9" w:rsidRPr="004A0A44">
        <w:rPr>
          <w:rFonts w:ascii="Arial Narrow" w:eastAsia="Times New Roman" w:hAnsi="Arial Narrow" w:cs="Times New Roman"/>
          <w:sz w:val="24"/>
          <w:szCs w:val="24"/>
        </w:rPr>
        <w:t xml:space="preserve"> интервью</w:t>
      </w:r>
    </w:p>
    <w:p w:rsidR="009855EE" w:rsidRPr="004A0A44" w:rsidRDefault="00B91660" w:rsidP="00B20D5E">
      <w:pPr>
        <w:numPr>
          <w:ilvl w:val="0"/>
          <w:numId w:val="2"/>
        </w:numPr>
        <w:shd w:val="clear" w:color="auto" w:fill="FFFFFF"/>
        <w:spacing w:after="0" w:line="274" w:lineRule="exact"/>
        <w:ind w:right="14"/>
        <w:jc w:val="both"/>
        <w:rPr>
          <w:rFonts w:ascii="Arial Narrow" w:eastAsia="Times New Roman" w:hAnsi="Arial Narrow" w:cs="Times New Roman"/>
          <w:color w:val="000000"/>
          <w:spacing w:val="-5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Проведение с жителями</w:t>
      </w:r>
      <w:r w:rsidRPr="004A0A4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D04C9" w:rsidRPr="004A0A44">
        <w:rPr>
          <w:rFonts w:ascii="Arial Narrow" w:eastAsia="Times New Roman" w:hAnsi="Arial Narrow" w:cs="Times New Roman"/>
          <w:sz w:val="24"/>
          <w:szCs w:val="24"/>
        </w:rPr>
        <w:t xml:space="preserve">в городах </w:t>
      </w:r>
      <w:r w:rsidR="00ED04C9" w:rsidRPr="00A41BBF">
        <w:rPr>
          <w:rFonts w:ascii="Arial Narrow" w:eastAsia="Times New Roman" w:hAnsi="Arial Narrow" w:cs="Times New Roman"/>
          <w:sz w:val="24"/>
          <w:szCs w:val="24"/>
        </w:rPr>
        <w:t>330</w:t>
      </w:r>
      <w:r w:rsidR="00ED04C9" w:rsidRPr="004A0A44">
        <w:rPr>
          <w:rFonts w:ascii="Arial Narrow" w:eastAsia="Times New Roman" w:hAnsi="Arial Narrow" w:cs="Times New Roman"/>
          <w:sz w:val="24"/>
          <w:szCs w:val="24"/>
        </w:rPr>
        <w:t xml:space="preserve"> интервью</w:t>
      </w:r>
    </w:p>
    <w:p w:rsidR="00F70F21" w:rsidRPr="005C4B15" w:rsidRDefault="00F70F21" w:rsidP="00F70F21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70F21" w:rsidRPr="005C4B15" w:rsidRDefault="00F70F21" w:rsidP="00F70F21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C4B15">
        <w:rPr>
          <w:rFonts w:ascii="Arial Narrow" w:eastAsia="Times New Roman" w:hAnsi="Arial Narrow" w:cs="Times New Roman"/>
          <w:sz w:val="24"/>
          <w:szCs w:val="24"/>
        </w:rPr>
        <w:t xml:space="preserve">Заказчик со своей стороны может принять участие в качестве наблюдателя за проведением исследования  с целью оценки качества проведения полевых работ.  </w:t>
      </w:r>
    </w:p>
    <w:p w:rsidR="00F70F21" w:rsidRPr="005C4B15" w:rsidRDefault="00F70F21" w:rsidP="00F70F21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F21" w:rsidRPr="005C4B15" w:rsidRDefault="00A075EB" w:rsidP="004A550C">
      <w:pPr>
        <w:numPr>
          <w:ilvl w:val="0"/>
          <w:numId w:val="3"/>
        </w:numPr>
        <w:spacing w:after="0" w:line="240" w:lineRule="auto"/>
        <w:ind w:right="-17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3</w:t>
      </w:r>
      <w:r w:rsidR="00F70F21" w:rsidRPr="005C4B15">
        <w:rPr>
          <w:rFonts w:ascii="Arial Narrow" w:eastAsia="Times New Roman" w:hAnsi="Arial Narrow" w:cs="Times New Roman"/>
          <w:b/>
          <w:sz w:val="24"/>
          <w:szCs w:val="24"/>
        </w:rPr>
        <w:t>-й этап:</w:t>
      </w:r>
    </w:p>
    <w:p w:rsidR="00F70F21" w:rsidRPr="005C4B15" w:rsidRDefault="00F70F21" w:rsidP="00F70F21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70F21" w:rsidRPr="005C4B15" w:rsidRDefault="00B91660" w:rsidP="00B20D5E">
      <w:pPr>
        <w:numPr>
          <w:ilvl w:val="0"/>
          <w:numId w:val="3"/>
        </w:num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Проведение</w:t>
      </w:r>
      <w:r w:rsidR="00F70F21" w:rsidRPr="005C4B15">
        <w:rPr>
          <w:rFonts w:ascii="Arial Narrow" w:eastAsia="Times New Roman" w:hAnsi="Arial Narrow" w:cs="Times New Roman"/>
          <w:sz w:val="24"/>
          <w:szCs w:val="24"/>
        </w:rPr>
        <w:t xml:space="preserve"> обработк</w:t>
      </w:r>
      <w:r>
        <w:rPr>
          <w:rFonts w:ascii="Arial Narrow" w:eastAsia="Times New Roman" w:hAnsi="Arial Narrow" w:cs="Times New Roman"/>
          <w:sz w:val="24"/>
          <w:szCs w:val="24"/>
        </w:rPr>
        <w:t>и</w:t>
      </w:r>
      <w:r w:rsidR="00F70F21" w:rsidRPr="005C4B15">
        <w:rPr>
          <w:rFonts w:ascii="Arial Narrow" w:eastAsia="Times New Roman" w:hAnsi="Arial Narrow" w:cs="Times New Roman"/>
          <w:sz w:val="24"/>
          <w:szCs w:val="24"/>
        </w:rPr>
        <w:t xml:space="preserve"> результатов </w:t>
      </w:r>
      <w:r>
        <w:rPr>
          <w:rFonts w:ascii="Arial Narrow" w:eastAsia="Times New Roman" w:hAnsi="Arial Narrow" w:cs="Times New Roman"/>
          <w:sz w:val="24"/>
          <w:szCs w:val="24"/>
        </w:rPr>
        <w:t>опроса</w:t>
      </w:r>
      <w:r w:rsidR="00BB614F" w:rsidRPr="005C4B15">
        <w:rPr>
          <w:rFonts w:ascii="Arial Narrow" w:eastAsia="Times New Roman" w:hAnsi="Arial Narrow" w:cs="Times New Roman"/>
          <w:sz w:val="24"/>
          <w:szCs w:val="24"/>
        </w:rPr>
        <w:t xml:space="preserve"> в городах и селах </w:t>
      </w:r>
      <w:r w:rsidR="00F70F21" w:rsidRPr="005C4B15">
        <w:rPr>
          <w:rFonts w:ascii="Arial Narrow" w:eastAsia="Times New Roman" w:hAnsi="Arial Narrow" w:cs="Times New Roman"/>
          <w:sz w:val="24"/>
          <w:szCs w:val="24"/>
        </w:rPr>
        <w:t xml:space="preserve">в соответствии с утвержденным ИПР форматом в </w:t>
      </w:r>
      <w:r w:rsidR="00F70F21" w:rsidRPr="005C4B15">
        <w:rPr>
          <w:rFonts w:ascii="Arial Narrow" w:eastAsia="Times New Roman" w:hAnsi="Arial Narrow" w:cs="Times New Roman"/>
          <w:sz w:val="24"/>
          <w:szCs w:val="24"/>
          <w:lang w:val="en-US"/>
        </w:rPr>
        <w:t>SPSS</w:t>
      </w:r>
      <w:r w:rsidR="00F70F21" w:rsidRPr="005C4B15">
        <w:rPr>
          <w:rFonts w:ascii="Arial Narrow" w:eastAsia="Times New Roman" w:hAnsi="Arial Narrow" w:cs="Times New Roman"/>
          <w:sz w:val="24"/>
          <w:szCs w:val="24"/>
        </w:rPr>
        <w:t xml:space="preserve"> и представит таблицы отдельно по каждому а</w:t>
      </w:r>
      <w:r w:rsidR="00262945">
        <w:rPr>
          <w:rFonts w:ascii="Arial Narrow" w:eastAsia="Times New Roman" w:hAnsi="Arial Narrow" w:cs="Times New Roman"/>
          <w:sz w:val="24"/>
          <w:szCs w:val="24"/>
        </w:rPr>
        <w:t>й</w:t>
      </w:r>
      <w:r w:rsidR="004A550C">
        <w:rPr>
          <w:rFonts w:ascii="Arial Narrow" w:eastAsia="Times New Roman" w:hAnsi="Arial Narrow" w:cs="Times New Roman"/>
          <w:sz w:val="24"/>
          <w:szCs w:val="24"/>
        </w:rPr>
        <w:t>ы</w:t>
      </w:r>
      <w:r w:rsidR="00F70F21" w:rsidRPr="005C4B15">
        <w:rPr>
          <w:rFonts w:ascii="Arial Narrow" w:eastAsia="Times New Roman" w:hAnsi="Arial Narrow" w:cs="Times New Roman"/>
          <w:sz w:val="24"/>
          <w:szCs w:val="24"/>
        </w:rPr>
        <w:t>лному аймаку</w:t>
      </w:r>
      <w:r w:rsidR="009855EE" w:rsidRPr="005C4B1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B614F" w:rsidRPr="005C4B15">
        <w:rPr>
          <w:rFonts w:ascii="Arial Narrow" w:eastAsia="Times New Roman" w:hAnsi="Arial Narrow" w:cs="Times New Roman"/>
          <w:sz w:val="24"/>
          <w:szCs w:val="24"/>
        </w:rPr>
        <w:t xml:space="preserve">и городу </w:t>
      </w:r>
      <w:r w:rsidR="009855EE" w:rsidRPr="005C4B15">
        <w:rPr>
          <w:rFonts w:ascii="Arial Narrow" w:eastAsia="Times New Roman" w:hAnsi="Arial Narrow" w:cs="Times New Roman"/>
          <w:sz w:val="24"/>
          <w:szCs w:val="24"/>
        </w:rPr>
        <w:t xml:space="preserve">в разрезе по областям </w:t>
      </w:r>
      <w:r w:rsidR="00F70F21" w:rsidRPr="005C4B15">
        <w:rPr>
          <w:rFonts w:ascii="Arial Narrow" w:eastAsia="Times New Roman" w:hAnsi="Arial Narrow" w:cs="Times New Roman"/>
          <w:sz w:val="24"/>
          <w:szCs w:val="24"/>
        </w:rPr>
        <w:t xml:space="preserve">на русском языке в течение одной недели после проведения полевых работ. </w:t>
      </w:r>
    </w:p>
    <w:p w:rsidR="00F70F21" w:rsidRDefault="00F70F21" w:rsidP="00B20D5E">
      <w:pPr>
        <w:numPr>
          <w:ilvl w:val="0"/>
          <w:numId w:val="3"/>
        </w:numPr>
        <w:spacing w:after="0" w:line="240" w:lineRule="auto"/>
        <w:jc w:val="both"/>
        <w:rPr>
          <w:rFonts w:ascii="Arial Narrow" w:eastAsia="Arial Unicode MS" w:hAnsi="Arial Narrow" w:cs="Times New Roman"/>
          <w:bCs/>
          <w:sz w:val="24"/>
          <w:szCs w:val="24"/>
        </w:rPr>
      </w:pPr>
      <w:r w:rsidRPr="005C4B15">
        <w:rPr>
          <w:rFonts w:ascii="Arial Narrow" w:eastAsia="Arial Unicode MS" w:hAnsi="Arial Narrow" w:cs="Times New Roman"/>
          <w:bCs/>
          <w:sz w:val="24"/>
          <w:szCs w:val="24"/>
        </w:rPr>
        <w:t>Пред</w:t>
      </w:r>
      <w:r w:rsidR="00937BC0" w:rsidRPr="005C4B15">
        <w:rPr>
          <w:rFonts w:ascii="Arial Narrow" w:eastAsia="Arial Unicode MS" w:hAnsi="Arial Narrow" w:cs="Times New Roman"/>
          <w:bCs/>
          <w:sz w:val="24"/>
          <w:szCs w:val="24"/>
        </w:rPr>
        <w:t>о</w:t>
      </w:r>
      <w:r w:rsidRPr="005C4B15">
        <w:rPr>
          <w:rFonts w:ascii="Arial Narrow" w:eastAsia="Arial Unicode MS" w:hAnsi="Arial Narrow" w:cs="Times New Roman"/>
          <w:bCs/>
          <w:sz w:val="24"/>
          <w:szCs w:val="24"/>
        </w:rPr>
        <w:t>став</w:t>
      </w:r>
      <w:r w:rsidR="00B91660">
        <w:rPr>
          <w:rFonts w:ascii="Arial Narrow" w:eastAsia="Arial Unicode MS" w:hAnsi="Arial Narrow" w:cs="Times New Roman"/>
          <w:bCs/>
          <w:sz w:val="24"/>
          <w:szCs w:val="24"/>
        </w:rPr>
        <w:t>ление базы</w:t>
      </w:r>
      <w:r w:rsidRPr="005C4B15">
        <w:rPr>
          <w:rFonts w:ascii="Arial Narrow" w:eastAsia="Arial Unicode MS" w:hAnsi="Arial Narrow" w:cs="Times New Roman"/>
          <w:bCs/>
          <w:sz w:val="24"/>
          <w:szCs w:val="24"/>
        </w:rPr>
        <w:t xml:space="preserve"> данных (формат </w:t>
      </w:r>
      <w:r w:rsidRPr="005C4B15">
        <w:rPr>
          <w:rFonts w:ascii="Arial Narrow" w:eastAsia="Arial Unicode MS" w:hAnsi="Arial Narrow" w:cs="Times New Roman"/>
          <w:bCs/>
          <w:sz w:val="24"/>
          <w:szCs w:val="24"/>
          <w:lang w:val="en-US"/>
        </w:rPr>
        <w:t>SPSS</w:t>
      </w:r>
      <w:r w:rsidRPr="005C4B15">
        <w:rPr>
          <w:rFonts w:ascii="Arial Narrow" w:eastAsia="Arial Unicode MS" w:hAnsi="Arial Narrow" w:cs="Times New Roman"/>
          <w:bCs/>
          <w:sz w:val="24"/>
          <w:szCs w:val="24"/>
        </w:rPr>
        <w:t>)</w:t>
      </w:r>
      <w:r w:rsidR="00BB614F" w:rsidRPr="005C4B15">
        <w:rPr>
          <w:rFonts w:ascii="Arial Narrow" w:eastAsia="Arial Unicode MS" w:hAnsi="Arial Narrow" w:cs="Times New Roman"/>
          <w:bCs/>
          <w:sz w:val="24"/>
          <w:szCs w:val="24"/>
        </w:rPr>
        <w:t xml:space="preserve"> с</w:t>
      </w:r>
      <w:r w:rsidRPr="005C4B15">
        <w:rPr>
          <w:rFonts w:ascii="Arial Narrow" w:eastAsia="Arial Unicode MS" w:hAnsi="Arial Narrow" w:cs="Times New Roman"/>
          <w:bCs/>
          <w:sz w:val="24"/>
          <w:szCs w:val="24"/>
        </w:rPr>
        <w:t xml:space="preserve"> </w:t>
      </w:r>
      <w:r w:rsidR="009855EE" w:rsidRPr="005C4B15">
        <w:rPr>
          <w:rFonts w:ascii="Arial Narrow" w:eastAsia="Arial Unicode MS" w:hAnsi="Arial Narrow" w:cs="Times New Roman"/>
          <w:bCs/>
          <w:sz w:val="24"/>
          <w:szCs w:val="24"/>
        </w:rPr>
        <w:t xml:space="preserve">внесенными данными результатов анкетирования по городам и селам </w:t>
      </w:r>
      <w:r w:rsidRPr="005C4B15">
        <w:rPr>
          <w:rFonts w:ascii="Arial Narrow" w:eastAsia="Arial Unicode MS" w:hAnsi="Arial Narrow" w:cs="Times New Roman"/>
          <w:bCs/>
          <w:sz w:val="24"/>
          <w:szCs w:val="24"/>
        </w:rPr>
        <w:t>на русском язык</w:t>
      </w:r>
      <w:r w:rsidR="00824CF2" w:rsidRPr="005C4B15">
        <w:rPr>
          <w:rFonts w:ascii="Arial Narrow" w:eastAsia="Arial Unicode MS" w:hAnsi="Arial Narrow" w:cs="Times New Roman"/>
          <w:bCs/>
          <w:sz w:val="24"/>
          <w:szCs w:val="24"/>
        </w:rPr>
        <w:t>е</w:t>
      </w:r>
      <w:r w:rsidRPr="005C4B15">
        <w:rPr>
          <w:rFonts w:ascii="Arial Narrow" w:eastAsia="Arial Unicode MS" w:hAnsi="Arial Narrow" w:cs="Times New Roman"/>
          <w:bCs/>
          <w:sz w:val="24"/>
          <w:szCs w:val="24"/>
        </w:rPr>
        <w:t xml:space="preserve">, а также представит </w:t>
      </w:r>
      <w:r w:rsidR="00B60A7B" w:rsidRPr="005C4B15">
        <w:rPr>
          <w:rFonts w:ascii="Arial Narrow" w:eastAsia="Arial Unicode MS" w:hAnsi="Arial Narrow" w:cs="Times New Roman"/>
          <w:bCs/>
          <w:sz w:val="24"/>
          <w:szCs w:val="24"/>
        </w:rPr>
        <w:t>коды</w:t>
      </w:r>
      <w:r w:rsidRPr="005C4B15">
        <w:rPr>
          <w:rFonts w:ascii="Arial Narrow" w:eastAsia="Arial Unicode MS" w:hAnsi="Arial Narrow" w:cs="Times New Roman"/>
          <w:bCs/>
          <w:sz w:val="24"/>
          <w:szCs w:val="24"/>
        </w:rPr>
        <w:t xml:space="preserve"> по открытым вопросам (справочник кодов)</w:t>
      </w:r>
      <w:r w:rsidR="009855EE" w:rsidRPr="005C4B15">
        <w:rPr>
          <w:rFonts w:ascii="Arial Narrow" w:eastAsia="Arial Unicode MS" w:hAnsi="Arial Narrow" w:cs="Times New Roman"/>
          <w:bCs/>
          <w:sz w:val="24"/>
          <w:szCs w:val="24"/>
        </w:rPr>
        <w:t xml:space="preserve">, </w:t>
      </w:r>
      <w:r w:rsidRPr="005C4B15">
        <w:rPr>
          <w:rFonts w:ascii="Arial Narrow" w:eastAsia="Arial Unicode MS" w:hAnsi="Arial Narrow" w:cs="Times New Roman"/>
          <w:bCs/>
          <w:sz w:val="24"/>
          <w:szCs w:val="24"/>
        </w:rPr>
        <w:t xml:space="preserve">сохранит преемственность кодов с учетом </w:t>
      </w:r>
      <w:r w:rsidR="00B91660">
        <w:rPr>
          <w:rFonts w:ascii="Arial Narrow" w:eastAsia="Arial Unicode MS" w:hAnsi="Arial Narrow" w:cs="Times New Roman"/>
          <w:bCs/>
          <w:sz w:val="24"/>
          <w:szCs w:val="24"/>
        </w:rPr>
        <w:t xml:space="preserve">предыдущих </w:t>
      </w:r>
      <w:r w:rsidRPr="004A0A44">
        <w:rPr>
          <w:rFonts w:ascii="Arial Narrow" w:eastAsia="Arial Unicode MS" w:hAnsi="Arial Narrow" w:cs="Times New Roman"/>
          <w:bCs/>
          <w:sz w:val="24"/>
          <w:szCs w:val="24"/>
        </w:rPr>
        <w:t>исследовани</w:t>
      </w:r>
      <w:r w:rsidR="00B91660">
        <w:rPr>
          <w:rFonts w:ascii="Arial Narrow" w:eastAsia="Arial Unicode MS" w:hAnsi="Arial Narrow" w:cs="Times New Roman"/>
          <w:bCs/>
          <w:sz w:val="24"/>
          <w:szCs w:val="24"/>
        </w:rPr>
        <w:t>й (при консультациях с Заказчиком)</w:t>
      </w:r>
      <w:r w:rsidRPr="005C4B15">
        <w:rPr>
          <w:rFonts w:ascii="Arial Narrow" w:eastAsia="Arial Unicode MS" w:hAnsi="Arial Narrow" w:cs="Times New Roman"/>
          <w:bCs/>
          <w:sz w:val="24"/>
          <w:szCs w:val="24"/>
        </w:rPr>
        <w:t>.</w:t>
      </w:r>
    </w:p>
    <w:p w:rsidR="004A550C" w:rsidRPr="005C4B15" w:rsidRDefault="004A550C" w:rsidP="00B20D5E">
      <w:pPr>
        <w:numPr>
          <w:ilvl w:val="0"/>
          <w:numId w:val="3"/>
        </w:numPr>
        <w:spacing w:after="0" w:line="240" w:lineRule="auto"/>
        <w:jc w:val="both"/>
        <w:rPr>
          <w:rFonts w:ascii="Arial Narrow" w:eastAsia="Arial Unicode MS" w:hAnsi="Arial Narrow" w:cs="Times New Roman"/>
          <w:bCs/>
          <w:sz w:val="24"/>
          <w:szCs w:val="24"/>
        </w:rPr>
      </w:pPr>
      <w:r>
        <w:rPr>
          <w:rFonts w:ascii="Arial Narrow" w:eastAsia="Arial Unicode MS" w:hAnsi="Arial Narrow" w:cs="Times New Roman"/>
          <w:bCs/>
          <w:sz w:val="24"/>
          <w:szCs w:val="24"/>
        </w:rPr>
        <w:t>Предоставление выходных таблиц с результатами.</w:t>
      </w:r>
    </w:p>
    <w:p w:rsidR="00F70F21" w:rsidRPr="005C4B15" w:rsidRDefault="004A550C" w:rsidP="00B20D5E">
      <w:pPr>
        <w:numPr>
          <w:ilvl w:val="0"/>
          <w:numId w:val="3"/>
        </w:numPr>
        <w:spacing w:after="0" w:line="240" w:lineRule="auto"/>
        <w:jc w:val="both"/>
        <w:rPr>
          <w:rFonts w:ascii="Arial Narrow" w:eastAsia="Arial Unicode MS" w:hAnsi="Arial Narrow" w:cs="Times New Roman"/>
          <w:bCs/>
          <w:sz w:val="24"/>
          <w:szCs w:val="24"/>
        </w:rPr>
      </w:pPr>
      <w:r w:rsidRPr="005C4B15">
        <w:rPr>
          <w:rFonts w:ascii="Arial Narrow" w:eastAsia="Arial Unicode MS" w:hAnsi="Arial Narrow" w:cs="Times New Roman"/>
          <w:bCs/>
          <w:sz w:val="24"/>
          <w:szCs w:val="24"/>
        </w:rPr>
        <w:t>Представле</w:t>
      </w:r>
      <w:r>
        <w:rPr>
          <w:rFonts w:ascii="Arial Narrow" w:eastAsia="Arial Unicode MS" w:hAnsi="Arial Narrow" w:cs="Times New Roman"/>
          <w:bCs/>
          <w:sz w:val="24"/>
          <w:szCs w:val="24"/>
        </w:rPr>
        <w:t>ние</w:t>
      </w:r>
      <w:r w:rsidR="00F70F21" w:rsidRPr="005C4B15">
        <w:rPr>
          <w:rFonts w:ascii="Arial Narrow" w:eastAsia="Arial Unicode MS" w:hAnsi="Arial Narrow" w:cs="Times New Roman"/>
          <w:bCs/>
          <w:sz w:val="24"/>
          <w:szCs w:val="24"/>
        </w:rPr>
        <w:t xml:space="preserve"> </w:t>
      </w:r>
      <w:r w:rsidR="00E80FEA" w:rsidRPr="005C4B15">
        <w:rPr>
          <w:rFonts w:ascii="Arial Narrow" w:eastAsia="Arial Unicode MS" w:hAnsi="Arial Narrow" w:cs="Times New Roman"/>
          <w:bCs/>
          <w:sz w:val="24"/>
          <w:szCs w:val="24"/>
        </w:rPr>
        <w:t>следующи</w:t>
      </w:r>
      <w:r w:rsidR="00B91660">
        <w:rPr>
          <w:rFonts w:ascii="Arial Narrow" w:eastAsia="Arial Unicode MS" w:hAnsi="Arial Narrow" w:cs="Times New Roman"/>
          <w:bCs/>
          <w:sz w:val="24"/>
          <w:szCs w:val="24"/>
        </w:rPr>
        <w:t>х</w:t>
      </w:r>
      <w:r w:rsidR="00E80FEA" w:rsidRPr="005C4B15">
        <w:rPr>
          <w:rFonts w:ascii="Arial Narrow" w:eastAsia="Arial Unicode MS" w:hAnsi="Arial Narrow" w:cs="Times New Roman"/>
          <w:bCs/>
          <w:sz w:val="24"/>
          <w:szCs w:val="24"/>
        </w:rPr>
        <w:t xml:space="preserve"> документ</w:t>
      </w:r>
      <w:r w:rsidR="00B91660">
        <w:rPr>
          <w:rFonts w:ascii="Arial Narrow" w:eastAsia="Arial Unicode MS" w:hAnsi="Arial Narrow" w:cs="Times New Roman"/>
          <w:bCs/>
          <w:sz w:val="24"/>
          <w:szCs w:val="24"/>
        </w:rPr>
        <w:t>ов</w:t>
      </w:r>
      <w:r w:rsidR="00F70F21" w:rsidRPr="005C4B15">
        <w:rPr>
          <w:rFonts w:ascii="Arial Narrow" w:eastAsia="Arial Unicode MS" w:hAnsi="Arial Narrow" w:cs="Times New Roman"/>
          <w:bCs/>
          <w:sz w:val="24"/>
          <w:szCs w:val="24"/>
        </w:rPr>
        <w:t>: детальную карту посещения каждого села,</w:t>
      </w:r>
      <w:r w:rsidR="00BB614F" w:rsidRPr="005C4B15">
        <w:rPr>
          <w:rFonts w:ascii="Arial Narrow" w:eastAsia="Arial Unicode MS" w:hAnsi="Arial Narrow" w:cs="Times New Roman"/>
          <w:bCs/>
          <w:sz w:val="24"/>
          <w:szCs w:val="24"/>
        </w:rPr>
        <w:t xml:space="preserve"> города</w:t>
      </w:r>
      <w:r w:rsidR="00F70F21" w:rsidRPr="005C4B15">
        <w:rPr>
          <w:rFonts w:ascii="Arial Narrow" w:eastAsia="Arial Unicode MS" w:hAnsi="Arial Narrow" w:cs="Times New Roman"/>
          <w:bCs/>
          <w:sz w:val="24"/>
          <w:szCs w:val="24"/>
        </w:rPr>
        <w:t xml:space="preserve"> заполненные анкеты, марш</w:t>
      </w:r>
      <w:r w:rsidR="00BB2C5A" w:rsidRPr="005C4B15">
        <w:rPr>
          <w:rFonts w:ascii="Arial Narrow" w:eastAsia="Arial Unicode MS" w:hAnsi="Arial Narrow" w:cs="Times New Roman"/>
          <w:bCs/>
          <w:sz w:val="24"/>
          <w:szCs w:val="24"/>
        </w:rPr>
        <w:t>рутные листы, справочник кодов</w:t>
      </w:r>
      <w:r w:rsidR="009855EE" w:rsidRPr="005C4B15">
        <w:rPr>
          <w:rFonts w:ascii="Arial Narrow" w:eastAsia="Arial Unicode MS" w:hAnsi="Arial Narrow" w:cs="Times New Roman"/>
          <w:bCs/>
          <w:sz w:val="24"/>
          <w:szCs w:val="24"/>
        </w:rPr>
        <w:t>, инструкции.</w:t>
      </w:r>
    </w:p>
    <w:p w:rsidR="00B60A7B" w:rsidRDefault="00B60A7B" w:rsidP="00B60A7B">
      <w:pPr>
        <w:spacing w:after="0" w:line="240" w:lineRule="auto"/>
        <w:jc w:val="both"/>
        <w:rPr>
          <w:rFonts w:ascii="Arial Narrow" w:eastAsia="Arial Unicode MS" w:hAnsi="Arial Narrow" w:cs="Times New Roman"/>
          <w:bCs/>
          <w:sz w:val="24"/>
          <w:szCs w:val="24"/>
        </w:rPr>
      </w:pPr>
    </w:p>
    <w:p w:rsidR="004A0A44" w:rsidRPr="005C4B15" w:rsidRDefault="004A0A44" w:rsidP="004A0A44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4</w:t>
      </w:r>
      <w:r w:rsidRPr="005C4B15">
        <w:rPr>
          <w:rFonts w:ascii="Arial Narrow" w:eastAsia="Times New Roman" w:hAnsi="Arial Narrow" w:cs="Times New Roman"/>
          <w:b/>
          <w:sz w:val="24"/>
          <w:szCs w:val="24"/>
        </w:rPr>
        <w:t>-й этап:</w:t>
      </w:r>
    </w:p>
    <w:p w:rsidR="004A0A44" w:rsidRDefault="004A0A44" w:rsidP="00B60A7B">
      <w:pPr>
        <w:spacing w:after="0" w:line="240" w:lineRule="auto"/>
        <w:jc w:val="both"/>
        <w:rPr>
          <w:rFonts w:ascii="Arial Narrow" w:eastAsia="Arial Unicode MS" w:hAnsi="Arial Narrow" w:cs="Times New Roman"/>
          <w:bCs/>
          <w:sz w:val="24"/>
          <w:szCs w:val="24"/>
        </w:rPr>
      </w:pPr>
    </w:p>
    <w:p w:rsidR="004A0A44" w:rsidRDefault="00B91660" w:rsidP="00A41BBF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Arial Narrow" w:eastAsia="Arial Unicode MS" w:hAnsi="Arial Narrow" w:cs="Times New Roman"/>
          <w:bCs/>
          <w:sz w:val="24"/>
          <w:szCs w:val="24"/>
        </w:rPr>
      </w:pPr>
      <w:r>
        <w:rPr>
          <w:rFonts w:ascii="Arial Narrow" w:eastAsia="Arial Unicode MS" w:hAnsi="Arial Narrow" w:cs="Times New Roman"/>
          <w:bCs/>
          <w:sz w:val="24"/>
          <w:szCs w:val="24"/>
        </w:rPr>
        <w:t>Согласование</w:t>
      </w:r>
      <w:r w:rsidR="004A0A44">
        <w:rPr>
          <w:rFonts w:ascii="Arial Narrow" w:eastAsia="Arial Unicode MS" w:hAnsi="Arial Narrow" w:cs="Times New Roman"/>
          <w:bCs/>
          <w:sz w:val="24"/>
          <w:szCs w:val="24"/>
        </w:rPr>
        <w:t xml:space="preserve"> структур</w:t>
      </w:r>
      <w:r>
        <w:rPr>
          <w:rFonts w:ascii="Arial Narrow" w:eastAsia="Arial Unicode MS" w:hAnsi="Arial Narrow" w:cs="Times New Roman"/>
          <w:bCs/>
          <w:sz w:val="24"/>
          <w:szCs w:val="24"/>
        </w:rPr>
        <w:t>ы</w:t>
      </w:r>
      <w:r w:rsidR="004A0A44">
        <w:rPr>
          <w:rFonts w:ascii="Arial Narrow" w:eastAsia="Arial Unicode MS" w:hAnsi="Arial Narrow" w:cs="Times New Roman"/>
          <w:bCs/>
          <w:sz w:val="24"/>
          <w:szCs w:val="24"/>
        </w:rPr>
        <w:t xml:space="preserve"> и содержани</w:t>
      </w:r>
      <w:r>
        <w:rPr>
          <w:rFonts w:ascii="Arial Narrow" w:eastAsia="Arial Unicode MS" w:hAnsi="Arial Narrow" w:cs="Times New Roman"/>
          <w:bCs/>
          <w:sz w:val="24"/>
          <w:szCs w:val="24"/>
        </w:rPr>
        <w:t>я</w:t>
      </w:r>
      <w:r w:rsidR="004A0A44">
        <w:rPr>
          <w:rFonts w:ascii="Arial Narrow" w:eastAsia="Arial Unicode MS" w:hAnsi="Arial Narrow" w:cs="Times New Roman"/>
          <w:bCs/>
          <w:sz w:val="24"/>
          <w:szCs w:val="24"/>
        </w:rPr>
        <w:t xml:space="preserve"> аналитического отчета</w:t>
      </w:r>
      <w:r w:rsidR="005C15CB">
        <w:rPr>
          <w:rFonts w:ascii="Arial Narrow" w:eastAsia="Arial Unicode MS" w:hAnsi="Arial Narrow" w:cs="Times New Roman"/>
          <w:bCs/>
          <w:sz w:val="24"/>
          <w:szCs w:val="24"/>
        </w:rPr>
        <w:t xml:space="preserve">, с учетом сравнительного анализа в разрезе </w:t>
      </w:r>
      <w:r>
        <w:rPr>
          <w:rFonts w:ascii="Arial Narrow" w:eastAsia="Arial Unicode MS" w:hAnsi="Arial Narrow" w:cs="Times New Roman"/>
          <w:bCs/>
          <w:sz w:val="24"/>
          <w:szCs w:val="24"/>
        </w:rPr>
        <w:t xml:space="preserve">временных периодов (по данным предыдущих исследований) </w:t>
      </w:r>
      <w:r w:rsidR="005C15CB">
        <w:rPr>
          <w:rFonts w:ascii="Arial Narrow" w:eastAsia="Arial Unicode MS" w:hAnsi="Arial Narrow" w:cs="Times New Roman"/>
          <w:bCs/>
          <w:sz w:val="24"/>
          <w:szCs w:val="24"/>
        </w:rPr>
        <w:t>айылных аймаков, городов и областей</w:t>
      </w:r>
      <w:r w:rsidR="008F67D4">
        <w:rPr>
          <w:rFonts w:ascii="Arial Narrow" w:eastAsia="Arial Unicode MS" w:hAnsi="Arial Narrow" w:cs="Times New Roman"/>
          <w:bCs/>
          <w:sz w:val="24"/>
          <w:szCs w:val="24"/>
        </w:rPr>
        <w:t>, целевых групп</w:t>
      </w:r>
      <w:r w:rsidR="005C15CB">
        <w:rPr>
          <w:rFonts w:ascii="Arial Narrow" w:eastAsia="Arial Unicode MS" w:hAnsi="Arial Narrow" w:cs="Times New Roman"/>
          <w:bCs/>
          <w:sz w:val="24"/>
          <w:szCs w:val="24"/>
        </w:rPr>
        <w:t xml:space="preserve"> </w:t>
      </w:r>
    </w:p>
    <w:p w:rsidR="004A0A44" w:rsidRDefault="00B91660" w:rsidP="00A41BBF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Arial Narrow" w:eastAsia="Arial Unicode MS" w:hAnsi="Arial Narrow" w:cs="Times New Roman"/>
          <w:bCs/>
          <w:sz w:val="24"/>
          <w:szCs w:val="24"/>
        </w:rPr>
      </w:pPr>
      <w:r>
        <w:rPr>
          <w:rFonts w:ascii="Arial Narrow" w:eastAsia="Arial Unicode MS" w:hAnsi="Arial Narrow" w:cs="Times New Roman"/>
          <w:bCs/>
          <w:sz w:val="24"/>
          <w:szCs w:val="24"/>
        </w:rPr>
        <w:t>Подготовка проекта</w:t>
      </w:r>
      <w:r w:rsidR="004A0A44">
        <w:rPr>
          <w:rFonts w:ascii="Arial Narrow" w:eastAsia="Arial Unicode MS" w:hAnsi="Arial Narrow" w:cs="Times New Roman"/>
          <w:bCs/>
          <w:sz w:val="24"/>
          <w:szCs w:val="24"/>
        </w:rPr>
        <w:t xml:space="preserve"> аналитического отчета для согласования с Заказчиком</w:t>
      </w:r>
    </w:p>
    <w:p w:rsidR="004A0A44" w:rsidRDefault="00B91660" w:rsidP="00A41BBF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Arial Narrow" w:eastAsia="Arial Unicode MS" w:hAnsi="Arial Narrow" w:cs="Times New Roman"/>
          <w:bCs/>
          <w:sz w:val="24"/>
          <w:szCs w:val="24"/>
        </w:rPr>
      </w:pPr>
      <w:r>
        <w:rPr>
          <w:rFonts w:ascii="Arial Narrow" w:eastAsia="Arial Unicode MS" w:hAnsi="Arial Narrow" w:cs="Times New Roman"/>
          <w:bCs/>
          <w:sz w:val="24"/>
          <w:szCs w:val="24"/>
        </w:rPr>
        <w:t>Доработка</w:t>
      </w:r>
      <w:r w:rsidR="004A0A44">
        <w:rPr>
          <w:rFonts w:ascii="Arial Narrow" w:eastAsia="Arial Unicode MS" w:hAnsi="Arial Narrow" w:cs="Times New Roman"/>
          <w:bCs/>
          <w:sz w:val="24"/>
          <w:szCs w:val="24"/>
        </w:rPr>
        <w:t xml:space="preserve"> аналитического отчета с учетом замечаний и предложений Заказчика</w:t>
      </w:r>
    </w:p>
    <w:p w:rsidR="004A0A44" w:rsidRPr="00A41BBF" w:rsidRDefault="00B91660" w:rsidP="00A41BBF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Arial Narrow" w:eastAsia="Arial Unicode MS" w:hAnsi="Arial Narrow" w:cs="Times New Roman"/>
          <w:bCs/>
          <w:sz w:val="24"/>
          <w:szCs w:val="24"/>
        </w:rPr>
      </w:pPr>
      <w:r>
        <w:rPr>
          <w:rFonts w:ascii="Arial Narrow" w:eastAsia="Arial Unicode MS" w:hAnsi="Arial Narrow" w:cs="Times New Roman"/>
          <w:bCs/>
          <w:sz w:val="24"/>
          <w:szCs w:val="24"/>
        </w:rPr>
        <w:t>Предоставление согласованного</w:t>
      </w:r>
      <w:r w:rsidR="004A0A44">
        <w:rPr>
          <w:rFonts w:ascii="Arial Narrow" w:eastAsia="Arial Unicode MS" w:hAnsi="Arial Narrow" w:cs="Times New Roman"/>
          <w:bCs/>
          <w:sz w:val="24"/>
          <w:szCs w:val="24"/>
        </w:rPr>
        <w:t xml:space="preserve"> финального аналитического отчета Заказчику на русском языке </w:t>
      </w:r>
    </w:p>
    <w:p w:rsidR="00F70F21" w:rsidRPr="005C4B15" w:rsidRDefault="00F70F21" w:rsidP="00F70F21">
      <w:pPr>
        <w:keepNext/>
        <w:pBdr>
          <w:bottom w:val="single" w:sz="4" w:space="1" w:color="auto"/>
        </w:pBdr>
        <w:spacing w:before="240" w:after="60" w:line="240" w:lineRule="auto"/>
        <w:outlineLvl w:val="1"/>
        <w:rPr>
          <w:rFonts w:ascii="Arial Narrow" w:eastAsia="Times New Roman" w:hAnsi="Arial Narrow" w:cs="Times New Roman"/>
          <w:b/>
          <w:bCs/>
          <w:iCs/>
          <w:sz w:val="28"/>
          <w:szCs w:val="28"/>
        </w:rPr>
      </w:pPr>
      <w:r w:rsidRPr="005C4B15">
        <w:rPr>
          <w:rFonts w:ascii="Arial Narrow" w:eastAsia="Times New Roman" w:hAnsi="Arial Narrow" w:cs="Times New Roman"/>
          <w:b/>
          <w:bCs/>
          <w:iCs/>
          <w:sz w:val="28"/>
          <w:szCs w:val="28"/>
        </w:rPr>
        <w:lastRenderedPageBreak/>
        <w:t>Организация исследования</w:t>
      </w:r>
    </w:p>
    <w:p w:rsidR="00F70F21" w:rsidRPr="005C4B15" w:rsidRDefault="00B91660" w:rsidP="00F70F21">
      <w:pPr>
        <w:keepNext/>
        <w:spacing w:before="240" w:after="60" w:line="240" w:lineRule="auto"/>
        <w:jc w:val="both"/>
        <w:outlineLvl w:val="1"/>
        <w:rPr>
          <w:rFonts w:ascii="Arial Narrow" w:eastAsia="Times New Roman" w:hAnsi="Arial Narrow" w:cs="Times New Roman"/>
          <w:bCs/>
          <w:iCs/>
          <w:sz w:val="24"/>
          <w:szCs w:val="24"/>
        </w:rPr>
      </w:pPr>
      <w:r>
        <w:rPr>
          <w:rFonts w:ascii="Arial Narrow" w:eastAsia="Times New Roman" w:hAnsi="Arial Narrow" w:cs="Times New Roman"/>
          <w:bCs/>
          <w:iCs/>
          <w:sz w:val="24"/>
          <w:szCs w:val="24"/>
        </w:rPr>
        <w:t>Исполнитель</w:t>
      </w:r>
      <w:r w:rsidRPr="005C4B15">
        <w:rPr>
          <w:rFonts w:ascii="Arial Narrow" w:eastAsia="Times New Roman" w:hAnsi="Arial Narrow" w:cs="Times New Roman"/>
          <w:bCs/>
          <w:iCs/>
          <w:sz w:val="24"/>
          <w:szCs w:val="24"/>
        </w:rPr>
        <w:t xml:space="preserve"> </w:t>
      </w:r>
      <w:r w:rsidR="00F70F21" w:rsidRPr="005C4B15">
        <w:rPr>
          <w:rFonts w:ascii="Arial Narrow" w:eastAsia="Times New Roman" w:hAnsi="Arial Narrow" w:cs="Times New Roman"/>
          <w:bCs/>
          <w:iCs/>
          <w:sz w:val="24"/>
          <w:szCs w:val="24"/>
        </w:rPr>
        <w:t>несет ответственность и обеспечит организацию всего процесса проведения исследования и качественного исполнения задания</w:t>
      </w:r>
      <w:r>
        <w:rPr>
          <w:rFonts w:ascii="Arial Narrow" w:eastAsia="Times New Roman" w:hAnsi="Arial Narrow" w:cs="Times New Roman"/>
          <w:bCs/>
          <w:iCs/>
          <w:sz w:val="24"/>
          <w:szCs w:val="24"/>
        </w:rPr>
        <w:t xml:space="preserve">, </w:t>
      </w:r>
      <w:r w:rsidR="00F70F21" w:rsidRPr="005C4B15">
        <w:rPr>
          <w:rFonts w:ascii="Arial Narrow" w:eastAsia="Times New Roman" w:hAnsi="Arial Narrow" w:cs="Times New Roman"/>
          <w:bCs/>
          <w:iCs/>
          <w:sz w:val="24"/>
          <w:szCs w:val="24"/>
        </w:rPr>
        <w:t xml:space="preserve">определит квалифицированный состав специалистов, необходимых для выполнения настоящего задания. </w:t>
      </w:r>
    </w:p>
    <w:p w:rsidR="00F70F21" w:rsidRPr="005C4B15" w:rsidRDefault="00B91660" w:rsidP="00F70F21">
      <w:pPr>
        <w:keepNext/>
        <w:spacing w:before="240" w:after="60" w:line="240" w:lineRule="auto"/>
        <w:jc w:val="both"/>
        <w:outlineLvl w:val="1"/>
        <w:rPr>
          <w:rFonts w:ascii="Arial Narrow" w:eastAsia="Times New Roman" w:hAnsi="Arial Narrow" w:cs="Times New Roman"/>
          <w:bCs/>
          <w:iCs/>
          <w:sz w:val="24"/>
          <w:szCs w:val="24"/>
        </w:rPr>
      </w:pPr>
      <w:r>
        <w:rPr>
          <w:rFonts w:ascii="Arial Narrow" w:eastAsia="Times New Roman" w:hAnsi="Arial Narrow" w:cs="Times New Roman"/>
          <w:bCs/>
          <w:iCs/>
          <w:sz w:val="24"/>
          <w:szCs w:val="24"/>
        </w:rPr>
        <w:t>Исполнитель</w:t>
      </w:r>
      <w:r w:rsidRPr="005C4B15">
        <w:rPr>
          <w:rFonts w:ascii="Arial Narrow" w:eastAsia="Times New Roman" w:hAnsi="Arial Narrow" w:cs="Times New Roman"/>
          <w:bCs/>
          <w:iCs/>
          <w:sz w:val="24"/>
          <w:szCs w:val="24"/>
        </w:rPr>
        <w:t xml:space="preserve"> </w:t>
      </w:r>
      <w:r w:rsidR="00F70F21" w:rsidRPr="005C4B15">
        <w:rPr>
          <w:rFonts w:ascii="Arial Narrow" w:eastAsia="Times New Roman" w:hAnsi="Arial Narrow" w:cs="Times New Roman"/>
          <w:bCs/>
          <w:iCs/>
          <w:sz w:val="24"/>
          <w:szCs w:val="24"/>
        </w:rPr>
        <w:t xml:space="preserve">будет предоставлять информацию в </w:t>
      </w:r>
      <w:r w:rsidR="00275AE8" w:rsidRPr="005C4B15">
        <w:rPr>
          <w:rFonts w:ascii="Arial Narrow" w:eastAsia="Times New Roman" w:hAnsi="Arial Narrow" w:cs="Times New Roman"/>
          <w:bCs/>
          <w:iCs/>
          <w:sz w:val="24"/>
          <w:szCs w:val="24"/>
        </w:rPr>
        <w:t>ИПР</w:t>
      </w:r>
      <w:r w:rsidR="00F70F21" w:rsidRPr="005C4B15">
        <w:rPr>
          <w:rFonts w:ascii="Arial Narrow" w:eastAsia="Times New Roman" w:hAnsi="Arial Narrow" w:cs="Times New Roman"/>
          <w:bCs/>
          <w:iCs/>
          <w:sz w:val="24"/>
          <w:szCs w:val="24"/>
        </w:rPr>
        <w:t xml:space="preserve"> о ходе реализации исследования.  В случае возникновения проблем в ходе проведения исследования будет незамедлительно сообщать в </w:t>
      </w:r>
      <w:r w:rsidR="00275AE8" w:rsidRPr="005C4B15">
        <w:rPr>
          <w:rFonts w:ascii="Arial Narrow" w:eastAsia="Times New Roman" w:hAnsi="Arial Narrow" w:cs="Times New Roman"/>
          <w:bCs/>
          <w:iCs/>
          <w:sz w:val="24"/>
          <w:szCs w:val="24"/>
        </w:rPr>
        <w:t>ИПР</w:t>
      </w:r>
      <w:r w:rsidR="00F70F21" w:rsidRPr="005C4B15">
        <w:rPr>
          <w:rFonts w:ascii="Arial Narrow" w:eastAsia="Times New Roman" w:hAnsi="Arial Narrow" w:cs="Times New Roman"/>
          <w:bCs/>
          <w:iCs/>
          <w:sz w:val="24"/>
          <w:szCs w:val="24"/>
        </w:rPr>
        <w:t xml:space="preserve">.   </w:t>
      </w:r>
    </w:p>
    <w:p w:rsidR="00F70F21" w:rsidRPr="005C4B15" w:rsidRDefault="00B91660" w:rsidP="00F70F21">
      <w:pPr>
        <w:keepNext/>
        <w:spacing w:before="240" w:after="60" w:line="240" w:lineRule="auto"/>
        <w:jc w:val="both"/>
        <w:outlineLvl w:val="1"/>
        <w:rPr>
          <w:rFonts w:ascii="Arial Narrow" w:eastAsia="Times New Roman" w:hAnsi="Arial Narrow" w:cs="Times New Roman"/>
          <w:bCs/>
          <w:iCs/>
          <w:sz w:val="24"/>
          <w:szCs w:val="24"/>
        </w:rPr>
      </w:pPr>
      <w:r>
        <w:rPr>
          <w:rFonts w:ascii="Arial Narrow" w:eastAsia="Times New Roman" w:hAnsi="Arial Narrow" w:cs="Times New Roman"/>
          <w:bCs/>
          <w:iCs/>
          <w:sz w:val="24"/>
          <w:szCs w:val="24"/>
        </w:rPr>
        <w:t>Организация - исполнитель</w:t>
      </w:r>
      <w:r w:rsidRPr="005C4B15">
        <w:rPr>
          <w:rFonts w:ascii="Arial Narrow" w:eastAsia="Times New Roman" w:hAnsi="Arial Narrow" w:cs="Times New Roman"/>
          <w:bCs/>
          <w:iCs/>
          <w:sz w:val="24"/>
          <w:szCs w:val="24"/>
        </w:rPr>
        <w:t xml:space="preserve"> </w:t>
      </w:r>
      <w:r w:rsidR="00F70F21" w:rsidRPr="005C4B15">
        <w:rPr>
          <w:rFonts w:ascii="Arial Narrow" w:eastAsia="Times New Roman" w:hAnsi="Arial Narrow" w:cs="Times New Roman"/>
          <w:bCs/>
          <w:iCs/>
          <w:sz w:val="24"/>
          <w:szCs w:val="24"/>
        </w:rPr>
        <w:t xml:space="preserve">будет строго соблюдать утвержденные планы по организации и проведению исследования.  </w:t>
      </w:r>
    </w:p>
    <w:p w:rsidR="00275AE8" w:rsidRPr="005C4B15" w:rsidRDefault="00275AE8" w:rsidP="00C71F6D">
      <w:pPr>
        <w:keepNext/>
        <w:pBdr>
          <w:bottom w:val="single" w:sz="4" w:space="1" w:color="auto"/>
        </w:pBdr>
        <w:spacing w:before="240" w:after="60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iCs/>
          <w:sz w:val="28"/>
          <w:szCs w:val="28"/>
        </w:rPr>
      </w:pPr>
      <w:r w:rsidRPr="005C4B15">
        <w:rPr>
          <w:rFonts w:ascii="Arial Narrow" w:eastAsia="Times New Roman" w:hAnsi="Arial Narrow" w:cs="Times New Roman"/>
          <w:b/>
          <w:bCs/>
          <w:iCs/>
          <w:sz w:val="28"/>
          <w:szCs w:val="28"/>
        </w:rPr>
        <w:t>Предполагаемая выборка</w:t>
      </w:r>
    </w:p>
    <w:p w:rsidR="00275AE8" w:rsidRPr="005C4B15" w:rsidRDefault="008F67D4" w:rsidP="00275AE8">
      <w:pPr>
        <w:keepNext/>
        <w:spacing w:before="240" w:after="60" w:line="240" w:lineRule="auto"/>
        <w:jc w:val="both"/>
        <w:outlineLvl w:val="1"/>
        <w:rPr>
          <w:rFonts w:ascii="Arial Narrow" w:eastAsia="Times New Roman" w:hAnsi="Arial Narrow" w:cs="Times New Roman"/>
          <w:bCs/>
          <w:iCs/>
          <w:sz w:val="24"/>
          <w:szCs w:val="24"/>
          <w:lang w:val="ky-KG"/>
        </w:rPr>
      </w:pPr>
      <w:r>
        <w:rPr>
          <w:rFonts w:ascii="Arial Narrow" w:eastAsia="Times New Roman" w:hAnsi="Arial Narrow" w:cs="Times New Roman"/>
          <w:bCs/>
          <w:iCs/>
          <w:sz w:val="24"/>
          <w:szCs w:val="24"/>
          <w:lang w:val="ky-KG"/>
        </w:rPr>
        <w:t>Объем в</w:t>
      </w:r>
      <w:r w:rsidR="00E80FEA">
        <w:rPr>
          <w:rFonts w:ascii="Arial Narrow" w:eastAsia="Times New Roman" w:hAnsi="Arial Narrow" w:cs="Times New Roman"/>
          <w:bCs/>
          <w:iCs/>
          <w:sz w:val="24"/>
          <w:szCs w:val="24"/>
          <w:lang w:val="ky-KG"/>
        </w:rPr>
        <w:t>ыборк</w:t>
      </w:r>
      <w:r>
        <w:rPr>
          <w:rFonts w:ascii="Arial Narrow" w:eastAsia="Times New Roman" w:hAnsi="Arial Narrow" w:cs="Times New Roman"/>
          <w:bCs/>
          <w:iCs/>
          <w:sz w:val="24"/>
          <w:szCs w:val="24"/>
          <w:lang w:val="ky-KG"/>
        </w:rPr>
        <w:t xml:space="preserve">и и список населенных пунктов </w:t>
      </w:r>
      <w:r w:rsidR="005C15CB">
        <w:rPr>
          <w:rFonts w:ascii="Arial Narrow" w:eastAsia="Times New Roman" w:hAnsi="Arial Narrow" w:cs="Times New Roman"/>
          <w:bCs/>
          <w:iCs/>
          <w:sz w:val="24"/>
          <w:szCs w:val="24"/>
          <w:lang w:val="ky-KG"/>
        </w:rPr>
        <w:t xml:space="preserve">для проведения исследования </w:t>
      </w:r>
      <w:r w:rsidR="00E80FEA">
        <w:rPr>
          <w:rFonts w:ascii="Arial Narrow" w:eastAsia="Times New Roman" w:hAnsi="Arial Narrow" w:cs="Times New Roman"/>
          <w:bCs/>
          <w:iCs/>
          <w:sz w:val="24"/>
          <w:szCs w:val="24"/>
          <w:lang w:val="ky-KG"/>
        </w:rPr>
        <w:t xml:space="preserve">прилагается в Приложении. Таблица 1, 2 и 3. </w:t>
      </w:r>
      <w:r w:rsidR="00275AE8" w:rsidRPr="005C4B15">
        <w:rPr>
          <w:rFonts w:ascii="Arial Narrow" w:eastAsia="Times New Roman" w:hAnsi="Arial Narrow" w:cs="Times New Roman"/>
          <w:bCs/>
          <w:iCs/>
          <w:sz w:val="24"/>
          <w:szCs w:val="24"/>
          <w:lang w:val="ky-KG"/>
        </w:rPr>
        <w:t xml:space="preserve"> </w:t>
      </w:r>
    </w:p>
    <w:p w:rsidR="00275AE8" w:rsidRDefault="00275AE8" w:rsidP="00C71F6D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:rsidR="009077DA" w:rsidRPr="005C4B15" w:rsidRDefault="009077DA" w:rsidP="00C71F6D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:rsidR="00275AE8" w:rsidRPr="005C4B15" w:rsidRDefault="00275AE8" w:rsidP="00C71F6D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sz w:val="28"/>
          <w:szCs w:val="28"/>
        </w:rPr>
      </w:pPr>
      <w:r w:rsidRPr="005C4B15">
        <w:rPr>
          <w:rFonts w:ascii="Arial Narrow" w:eastAsia="Times New Roman" w:hAnsi="Arial Narrow" w:cs="Times New Roman"/>
          <w:b/>
          <w:bCs/>
          <w:sz w:val="28"/>
          <w:szCs w:val="28"/>
        </w:rPr>
        <w:t>Ожидаемые Результаты</w:t>
      </w:r>
    </w:p>
    <w:p w:rsidR="00275AE8" w:rsidRPr="005C4B15" w:rsidRDefault="00275AE8" w:rsidP="00275AE8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75AE8" w:rsidRPr="005C4B15" w:rsidRDefault="00B91660" w:rsidP="00275AE8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И</w:t>
      </w:r>
      <w:r w:rsidR="00275AE8" w:rsidRPr="005C4B15">
        <w:rPr>
          <w:rFonts w:ascii="Arial Narrow" w:eastAsia="Times New Roman" w:hAnsi="Arial Narrow" w:cs="Times New Roman"/>
          <w:sz w:val="24"/>
          <w:szCs w:val="24"/>
        </w:rPr>
        <w:t xml:space="preserve">сследование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будет проведено </w:t>
      </w:r>
      <w:r w:rsidR="00275AE8" w:rsidRPr="005C4B15">
        <w:rPr>
          <w:rFonts w:ascii="Arial Narrow" w:eastAsia="Times New Roman" w:hAnsi="Arial Narrow" w:cs="Times New Roman"/>
          <w:sz w:val="24"/>
          <w:szCs w:val="24"/>
        </w:rPr>
        <w:t xml:space="preserve">строго с утвержденной методологией и требованиями Заказчика, указанные в настоящем Техническом задании и в Приложениях к Техническому заданию, а также:    </w:t>
      </w:r>
    </w:p>
    <w:p w:rsidR="00275AE8" w:rsidRPr="005C4B15" w:rsidRDefault="00275AE8" w:rsidP="00275AE8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D04C9" w:rsidRPr="005C15CB" w:rsidRDefault="00B91660" w:rsidP="00B91660">
      <w:pPr>
        <w:numPr>
          <w:ilvl w:val="0"/>
          <w:numId w:val="4"/>
        </w:numPr>
        <w:shd w:val="clear" w:color="auto" w:fill="FFFFFF"/>
        <w:spacing w:after="0" w:line="274" w:lineRule="exact"/>
        <w:ind w:right="14"/>
        <w:jc w:val="both"/>
        <w:rPr>
          <w:rFonts w:ascii="Arial Narrow" w:eastAsia="Times New Roman" w:hAnsi="Arial Narrow" w:cs="Times New Roman"/>
          <w:color w:val="000000"/>
          <w:spacing w:val="-5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Заполненные анкеты с </w:t>
      </w:r>
      <w:r w:rsidR="004A550C">
        <w:rPr>
          <w:rFonts w:ascii="Arial Narrow" w:eastAsia="Times New Roman" w:hAnsi="Arial Narrow" w:cs="Times New Roman"/>
          <w:sz w:val="24"/>
          <w:szCs w:val="24"/>
        </w:rPr>
        <w:t>результатами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опроса </w:t>
      </w:r>
      <w:r w:rsidR="00E80FEA" w:rsidRPr="00A41BBF">
        <w:rPr>
          <w:rFonts w:ascii="Arial Narrow" w:eastAsia="Times New Roman" w:hAnsi="Arial Narrow" w:cs="Times New Roman"/>
          <w:sz w:val="24"/>
          <w:szCs w:val="24"/>
        </w:rPr>
        <w:t>2304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жителей сел и </w:t>
      </w:r>
      <w:r w:rsidR="00ED04C9" w:rsidRPr="005C15C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D04C9" w:rsidRPr="00A41BBF">
        <w:rPr>
          <w:rFonts w:ascii="Arial Narrow" w:eastAsia="Times New Roman" w:hAnsi="Arial Narrow" w:cs="Times New Roman"/>
          <w:sz w:val="24"/>
          <w:szCs w:val="24"/>
        </w:rPr>
        <w:t>330</w:t>
      </w:r>
      <w:r w:rsidR="00ED04C9" w:rsidRPr="005C15C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жителей городов</w:t>
      </w:r>
    </w:p>
    <w:p w:rsidR="00275AE8" w:rsidRPr="005C4B15" w:rsidRDefault="004A550C" w:rsidP="00B20D5E">
      <w:pPr>
        <w:numPr>
          <w:ilvl w:val="0"/>
          <w:numId w:val="4"/>
        </w:numPr>
        <w:spacing w:after="0" w:line="240" w:lineRule="auto"/>
        <w:ind w:right="-170"/>
        <w:jc w:val="both"/>
        <w:rPr>
          <w:rFonts w:ascii="Arial Narrow" w:eastAsia="MS Mincho" w:hAnsi="Arial Narrow" w:cs="Times New Roman"/>
          <w:sz w:val="24"/>
          <w:szCs w:val="24"/>
        </w:rPr>
      </w:pPr>
      <w:r>
        <w:rPr>
          <w:rFonts w:ascii="Arial Narrow" w:eastAsia="MS Mincho" w:hAnsi="Arial Narrow" w:cs="Times New Roman"/>
          <w:sz w:val="24"/>
          <w:szCs w:val="24"/>
        </w:rPr>
        <w:t>База</w:t>
      </w:r>
      <w:r w:rsidR="00275AE8" w:rsidRPr="005C15CB">
        <w:rPr>
          <w:rFonts w:ascii="Arial Narrow" w:eastAsia="MS Mincho" w:hAnsi="Arial Narrow" w:cs="Times New Roman"/>
          <w:sz w:val="24"/>
          <w:szCs w:val="24"/>
        </w:rPr>
        <w:t xml:space="preserve"> данных в соответствии с</w:t>
      </w:r>
      <w:r w:rsidR="00275AE8" w:rsidRPr="005C4B15">
        <w:rPr>
          <w:rFonts w:ascii="Arial Narrow" w:eastAsia="MS Mincho" w:hAnsi="Arial Narrow" w:cs="Times New Roman"/>
          <w:sz w:val="24"/>
          <w:szCs w:val="24"/>
        </w:rPr>
        <w:t xml:space="preserve"> требованиями Заказчика</w:t>
      </w:r>
      <w:r w:rsidR="005C15CB">
        <w:rPr>
          <w:rFonts w:ascii="Arial Narrow" w:eastAsia="MS Mincho" w:hAnsi="Arial Narrow" w:cs="Times New Roman"/>
          <w:sz w:val="24"/>
          <w:szCs w:val="24"/>
        </w:rPr>
        <w:t xml:space="preserve"> (</w:t>
      </w:r>
      <w:r w:rsidR="005C15CB">
        <w:rPr>
          <w:rFonts w:ascii="Arial Narrow" w:eastAsia="MS Mincho" w:hAnsi="Arial Narrow" w:cs="Times New Roman"/>
          <w:sz w:val="24"/>
          <w:szCs w:val="24"/>
          <w:lang w:val="en-US"/>
        </w:rPr>
        <w:t>Excel</w:t>
      </w:r>
      <w:r w:rsidR="005C15CB">
        <w:rPr>
          <w:rFonts w:ascii="Arial Narrow" w:eastAsia="MS Mincho" w:hAnsi="Arial Narrow" w:cs="Times New Roman"/>
          <w:sz w:val="24"/>
          <w:szCs w:val="24"/>
        </w:rPr>
        <w:t>,</w:t>
      </w:r>
      <w:r w:rsidR="005C15CB" w:rsidRPr="00A41BBF">
        <w:rPr>
          <w:rFonts w:ascii="Arial Narrow" w:eastAsia="MS Mincho" w:hAnsi="Arial Narrow" w:cs="Times New Roman"/>
          <w:sz w:val="24"/>
          <w:szCs w:val="24"/>
        </w:rPr>
        <w:t xml:space="preserve"> </w:t>
      </w:r>
      <w:r w:rsidR="005C15CB">
        <w:rPr>
          <w:rFonts w:ascii="Arial Narrow" w:eastAsia="MS Mincho" w:hAnsi="Arial Narrow" w:cs="Times New Roman"/>
          <w:sz w:val="24"/>
          <w:szCs w:val="24"/>
          <w:lang w:val="en-US"/>
        </w:rPr>
        <w:t>SPSS</w:t>
      </w:r>
      <w:r w:rsidR="005C15CB" w:rsidRPr="00A41BBF">
        <w:rPr>
          <w:rFonts w:ascii="Arial Narrow" w:eastAsia="MS Mincho" w:hAnsi="Arial Narrow" w:cs="Times New Roman"/>
          <w:sz w:val="24"/>
          <w:szCs w:val="24"/>
        </w:rPr>
        <w:t>)</w:t>
      </w:r>
    </w:p>
    <w:p w:rsidR="00275AE8" w:rsidRDefault="004A550C" w:rsidP="00B20D5E">
      <w:pPr>
        <w:numPr>
          <w:ilvl w:val="0"/>
          <w:numId w:val="4"/>
        </w:numPr>
        <w:spacing w:after="0" w:line="240" w:lineRule="auto"/>
        <w:ind w:right="-170"/>
        <w:jc w:val="both"/>
        <w:rPr>
          <w:rFonts w:ascii="Arial Narrow" w:eastAsia="MS Mincho" w:hAnsi="Arial Narrow" w:cs="Times New Roman"/>
          <w:sz w:val="24"/>
          <w:szCs w:val="24"/>
        </w:rPr>
      </w:pPr>
      <w:r>
        <w:rPr>
          <w:rFonts w:ascii="Arial Narrow" w:eastAsia="MS Mincho" w:hAnsi="Arial Narrow" w:cs="Times New Roman"/>
          <w:sz w:val="24"/>
          <w:szCs w:val="24"/>
        </w:rPr>
        <w:t>Выходные таблицы</w:t>
      </w:r>
      <w:r w:rsidR="00D16033" w:rsidRPr="005C4B15">
        <w:rPr>
          <w:rFonts w:ascii="Arial Narrow" w:eastAsia="MS Mincho" w:hAnsi="Arial Narrow" w:cs="Times New Roman"/>
          <w:sz w:val="24"/>
          <w:szCs w:val="24"/>
        </w:rPr>
        <w:t xml:space="preserve"> в разрезе а</w:t>
      </w:r>
      <w:r w:rsidR="00262945">
        <w:rPr>
          <w:rFonts w:ascii="Arial Narrow" w:eastAsia="MS Mincho" w:hAnsi="Arial Narrow" w:cs="Times New Roman"/>
          <w:sz w:val="24"/>
          <w:szCs w:val="24"/>
        </w:rPr>
        <w:t>й</w:t>
      </w:r>
      <w:r>
        <w:rPr>
          <w:rFonts w:ascii="Arial Narrow" w:eastAsia="MS Mincho" w:hAnsi="Arial Narrow" w:cs="Times New Roman"/>
          <w:sz w:val="24"/>
          <w:szCs w:val="24"/>
        </w:rPr>
        <w:t>ы</w:t>
      </w:r>
      <w:r w:rsidR="00D16033" w:rsidRPr="005C4B15">
        <w:rPr>
          <w:rFonts w:ascii="Arial Narrow" w:eastAsia="MS Mincho" w:hAnsi="Arial Narrow" w:cs="Times New Roman"/>
          <w:sz w:val="24"/>
          <w:szCs w:val="24"/>
        </w:rPr>
        <w:t>лных аймаков</w:t>
      </w:r>
      <w:r w:rsidR="00BB614F" w:rsidRPr="005C4B15">
        <w:rPr>
          <w:rFonts w:ascii="Arial Narrow" w:eastAsia="MS Mincho" w:hAnsi="Arial Narrow" w:cs="Times New Roman"/>
          <w:sz w:val="24"/>
          <w:szCs w:val="24"/>
        </w:rPr>
        <w:t>, городов</w:t>
      </w:r>
      <w:r w:rsidR="008F67D4">
        <w:rPr>
          <w:rFonts w:ascii="Arial Narrow" w:eastAsia="MS Mincho" w:hAnsi="Arial Narrow" w:cs="Times New Roman"/>
          <w:sz w:val="24"/>
          <w:szCs w:val="24"/>
        </w:rPr>
        <w:t xml:space="preserve">, </w:t>
      </w:r>
      <w:r w:rsidR="00D16033" w:rsidRPr="005C4B15">
        <w:rPr>
          <w:rFonts w:ascii="Arial Narrow" w:eastAsia="MS Mincho" w:hAnsi="Arial Narrow" w:cs="Times New Roman"/>
          <w:sz w:val="24"/>
          <w:szCs w:val="24"/>
        </w:rPr>
        <w:t>областей</w:t>
      </w:r>
      <w:r w:rsidR="008F67D4">
        <w:rPr>
          <w:rFonts w:ascii="Arial Narrow" w:eastAsia="MS Mincho" w:hAnsi="Arial Narrow" w:cs="Times New Roman"/>
          <w:sz w:val="24"/>
          <w:szCs w:val="24"/>
        </w:rPr>
        <w:t xml:space="preserve"> и целевых групп</w:t>
      </w:r>
    </w:p>
    <w:p w:rsidR="00E80FEA" w:rsidRPr="005C4B15" w:rsidRDefault="00E80FEA" w:rsidP="00B20D5E">
      <w:pPr>
        <w:numPr>
          <w:ilvl w:val="0"/>
          <w:numId w:val="4"/>
        </w:numPr>
        <w:spacing w:after="0" w:line="240" w:lineRule="auto"/>
        <w:ind w:right="-170"/>
        <w:jc w:val="both"/>
        <w:rPr>
          <w:rFonts w:ascii="Arial Narrow" w:eastAsia="MS Mincho" w:hAnsi="Arial Narrow" w:cs="Times New Roman"/>
          <w:sz w:val="24"/>
          <w:szCs w:val="24"/>
        </w:rPr>
      </w:pPr>
      <w:r>
        <w:rPr>
          <w:rFonts w:ascii="Arial Narrow" w:eastAsia="MS Mincho" w:hAnsi="Arial Narrow" w:cs="Times New Roman"/>
          <w:sz w:val="24"/>
          <w:szCs w:val="24"/>
        </w:rPr>
        <w:t>Аналитический отчет приемлемый для Заказчика</w:t>
      </w:r>
      <w:r w:rsidR="008F67D4">
        <w:rPr>
          <w:rFonts w:ascii="Arial Narrow" w:eastAsia="MS Mincho" w:hAnsi="Arial Narrow" w:cs="Times New Roman"/>
          <w:sz w:val="24"/>
          <w:szCs w:val="24"/>
        </w:rPr>
        <w:t xml:space="preserve"> в срок</w:t>
      </w:r>
    </w:p>
    <w:p w:rsidR="00275AE8" w:rsidRPr="005C4B15" w:rsidRDefault="00275AE8" w:rsidP="00275AE8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D04C9" w:rsidRPr="005C4B15" w:rsidRDefault="00ED04C9" w:rsidP="00275AE8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C71F6D" w:rsidRPr="005C4B15" w:rsidRDefault="00C71F6D" w:rsidP="00C71F6D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8"/>
          <w:szCs w:val="28"/>
        </w:rPr>
      </w:pPr>
      <w:r w:rsidRPr="005C4B15">
        <w:rPr>
          <w:rFonts w:ascii="Arial Narrow" w:eastAsia="Times New Roman" w:hAnsi="Arial Narrow" w:cs="Times New Roman"/>
          <w:b/>
          <w:bCs/>
          <w:sz w:val="28"/>
          <w:szCs w:val="28"/>
        </w:rPr>
        <w:t>Отчетность и процедура одобрения</w:t>
      </w:r>
    </w:p>
    <w:p w:rsidR="00C71F6D" w:rsidRPr="005C4B15" w:rsidRDefault="00C71F6D" w:rsidP="00C71F6D">
      <w:pPr>
        <w:spacing w:after="0" w:line="240" w:lineRule="auto"/>
        <w:ind w:left="708"/>
        <w:jc w:val="both"/>
        <w:rPr>
          <w:rFonts w:ascii="Arial Narrow" w:eastAsia="MS Mincho" w:hAnsi="Arial Narrow" w:cs="Times New Roman"/>
          <w:sz w:val="24"/>
          <w:szCs w:val="24"/>
          <w:lang w:eastAsia="ja-JP"/>
        </w:rPr>
      </w:pPr>
    </w:p>
    <w:p w:rsidR="00C71F6D" w:rsidRPr="005C4B15" w:rsidRDefault="004A550C" w:rsidP="00C71F6D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Исполнитель</w:t>
      </w:r>
      <w:r w:rsidRPr="005C4B1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71F6D" w:rsidRPr="005C4B15">
        <w:rPr>
          <w:rFonts w:ascii="Arial Narrow" w:eastAsia="Times New Roman" w:hAnsi="Arial Narrow" w:cs="Times New Roman"/>
          <w:sz w:val="24"/>
          <w:szCs w:val="24"/>
        </w:rPr>
        <w:t xml:space="preserve">подотчетен непосредственно </w:t>
      </w:r>
      <w:r w:rsidR="0003071B" w:rsidRPr="005C4B15">
        <w:rPr>
          <w:rFonts w:ascii="Arial Narrow" w:eastAsia="Times New Roman" w:hAnsi="Arial Narrow" w:cs="Times New Roman"/>
          <w:sz w:val="24"/>
          <w:szCs w:val="24"/>
        </w:rPr>
        <w:t>специалисту по мониторингу и оценке ИПР Султамбаеву М.</w:t>
      </w:r>
      <w:r w:rsidR="00C71F6D" w:rsidRPr="005C4B15">
        <w:rPr>
          <w:rFonts w:ascii="Arial Narrow" w:eastAsia="Times New Roman" w:hAnsi="Arial Narrow" w:cs="Times New Roman"/>
          <w:sz w:val="24"/>
          <w:szCs w:val="24"/>
        </w:rPr>
        <w:t xml:space="preserve">, который </w:t>
      </w:r>
      <w:r w:rsidR="0003071B" w:rsidRPr="005C4B15">
        <w:rPr>
          <w:rFonts w:ascii="Arial Narrow" w:eastAsia="Times New Roman" w:hAnsi="Arial Narrow" w:cs="Times New Roman"/>
          <w:sz w:val="24"/>
          <w:szCs w:val="24"/>
        </w:rPr>
        <w:t xml:space="preserve">будет координировать работу в рамках данного исследования по </w:t>
      </w:r>
      <w:r w:rsidR="00C71F6D" w:rsidRPr="005C4B15">
        <w:rPr>
          <w:rFonts w:ascii="Arial Narrow" w:eastAsia="Times New Roman" w:hAnsi="Arial Narrow" w:cs="Times New Roman"/>
          <w:sz w:val="24"/>
          <w:szCs w:val="24"/>
        </w:rPr>
        <w:t xml:space="preserve">отчетности и одобрения </w:t>
      </w:r>
      <w:r w:rsidR="009855EE" w:rsidRPr="005C4B15">
        <w:rPr>
          <w:rFonts w:ascii="Arial Narrow" w:eastAsia="Times New Roman" w:hAnsi="Arial Narrow" w:cs="Times New Roman"/>
          <w:sz w:val="24"/>
          <w:szCs w:val="24"/>
        </w:rPr>
        <w:t xml:space="preserve">работ </w:t>
      </w:r>
      <w:r w:rsidR="00C71F6D" w:rsidRPr="005C4B15">
        <w:rPr>
          <w:rFonts w:ascii="Arial Narrow" w:eastAsia="Times New Roman" w:hAnsi="Arial Narrow" w:cs="Times New Roman"/>
          <w:sz w:val="24"/>
          <w:szCs w:val="24"/>
        </w:rPr>
        <w:t xml:space="preserve">по каждому этапу исследования на основе предоставленных отчетов о выполненной работе. </w:t>
      </w:r>
    </w:p>
    <w:p w:rsidR="00C71F6D" w:rsidRPr="005C4B15" w:rsidRDefault="00C71F6D" w:rsidP="00C71F6D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C71F6D" w:rsidRPr="005C4B15" w:rsidRDefault="004A550C" w:rsidP="00C71F6D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Исполнитель</w:t>
      </w:r>
      <w:r w:rsidRPr="005C4B15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C71F6D" w:rsidRPr="005C4B15">
        <w:rPr>
          <w:rFonts w:ascii="Arial Narrow" w:eastAsia="Times New Roman" w:hAnsi="Arial Narrow" w:cs="Times New Roman"/>
          <w:bCs/>
          <w:sz w:val="24"/>
          <w:szCs w:val="24"/>
        </w:rPr>
        <w:t xml:space="preserve">должен информировать в соответствии с утвержденным графиком работ Заказчика о прогрессе исследования, и о </w:t>
      </w:r>
      <w:r w:rsidR="00E80FEA" w:rsidRPr="005C4B15">
        <w:rPr>
          <w:rFonts w:ascii="Arial Narrow" w:eastAsia="Times New Roman" w:hAnsi="Arial Narrow" w:cs="Times New Roman"/>
          <w:bCs/>
          <w:sz w:val="24"/>
          <w:szCs w:val="24"/>
        </w:rPr>
        <w:t>каких-либо</w:t>
      </w:r>
      <w:r w:rsidR="00C71F6D" w:rsidRPr="005C4B15">
        <w:rPr>
          <w:rFonts w:ascii="Arial Narrow" w:eastAsia="Times New Roman" w:hAnsi="Arial Narrow" w:cs="Times New Roman"/>
          <w:bCs/>
          <w:sz w:val="24"/>
          <w:szCs w:val="24"/>
        </w:rPr>
        <w:t xml:space="preserve"> трудностях, возникших в процессе работы.</w:t>
      </w:r>
    </w:p>
    <w:p w:rsidR="00C71F6D" w:rsidRPr="005C4B15" w:rsidRDefault="00C71F6D" w:rsidP="00C71F6D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75AE8" w:rsidRPr="005C4B15" w:rsidRDefault="00275AE8" w:rsidP="00275AE8">
      <w:pPr>
        <w:spacing w:before="60"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nl-NL"/>
        </w:rPr>
      </w:pPr>
    </w:p>
    <w:p w:rsidR="00921D8D" w:rsidRPr="005C4B15" w:rsidRDefault="00921D8D" w:rsidP="005A0D0B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sz w:val="28"/>
          <w:szCs w:val="28"/>
        </w:rPr>
      </w:pPr>
      <w:r w:rsidRPr="005C4B15">
        <w:rPr>
          <w:rFonts w:ascii="Arial Narrow" w:eastAsia="Times New Roman" w:hAnsi="Arial Narrow" w:cs="Times New Roman"/>
          <w:b/>
          <w:bCs/>
          <w:sz w:val="28"/>
          <w:szCs w:val="28"/>
        </w:rPr>
        <w:t>Период длительности Контракта</w:t>
      </w:r>
    </w:p>
    <w:p w:rsidR="001210A5" w:rsidRDefault="001210A5" w:rsidP="00921D8D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Предполагаемая дата заключения контракта с победителем тендера: 10-11 февраля 2020 года</w:t>
      </w:r>
    </w:p>
    <w:p w:rsidR="001210A5" w:rsidRDefault="001210A5" w:rsidP="00921D8D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Начало полевых работ – 17 февраля 2020 года</w:t>
      </w:r>
    </w:p>
    <w:p w:rsidR="001210A5" w:rsidRDefault="001210A5" w:rsidP="00921D8D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Предоставление результатов исследования (выходные таблицы с данными опроса) – 10 марта 2020 года</w:t>
      </w:r>
    </w:p>
    <w:p w:rsidR="001210A5" w:rsidRDefault="001210A5" w:rsidP="00921D8D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Предоставление аналитического отчета:</w:t>
      </w:r>
    </w:p>
    <w:p w:rsidR="001210A5" w:rsidRPr="00262945" w:rsidRDefault="001210A5" w:rsidP="00262945">
      <w:pPr>
        <w:numPr>
          <w:ilvl w:val="0"/>
          <w:numId w:val="5"/>
        </w:numPr>
        <w:spacing w:before="60"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nl-NL"/>
        </w:rPr>
      </w:pPr>
      <w:r w:rsidRPr="00262945">
        <w:rPr>
          <w:rFonts w:ascii="Arial Narrow" w:eastAsia="Calibri" w:hAnsi="Arial Narrow" w:cs="Times New Roman"/>
          <w:sz w:val="24"/>
          <w:szCs w:val="24"/>
          <w:lang w:eastAsia="nl-NL"/>
        </w:rPr>
        <w:t>Проект отчета – 20 марта</w:t>
      </w:r>
    </w:p>
    <w:p w:rsidR="001210A5" w:rsidRPr="00262945" w:rsidRDefault="001210A5" w:rsidP="00262945">
      <w:pPr>
        <w:numPr>
          <w:ilvl w:val="0"/>
          <w:numId w:val="5"/>
        </w:numPr>
        <w:spacing w:before="60"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nl-NL"/>
        </w:rPr>
      </w:pPr>
      <w:r w:rsidRPr="00262945">
        <w:rPr>
          <w:rFonts w:ascii="Arial Narrow" w:eastAsia="Calibri" w:hAnsi="Arial Narrow" w:cs="Times New Roman"/>
          <w:sz w:val="24"/>
          <w:szCs w:val="24"/>
          <w:lang w:eastAsia="nl-NL"/>
        </w:rPr>
        <w:t>Финальная редакция отчета после редактирования по результатам обсуждения первого проекта с Заказчиком – 31 марта 2020 года</w:t>
      </w:r>
    </w:p>
    <w:p w:rsidR="00DC1523" w:rsidRPr="005C4B15" w:rsidRDefault="00DC1523" w:rsidP="00921D8D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A41BBF" w:rsidRDefault="00A41BBF" w:rsidP="00A41BBF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:rsidR="00921D8D" w:rsidRPr="005C4B15" w:rsidRDefault="00921D8D" w:rsidP="005A0D0B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sz w:val="28"/>
          <w:szCs w:val="28"/>
        </w:rPr>
      </w:pPr>
      <w:r w:rsidRPr="005C4B15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Квалификация и опыт </w:t>
      </w:r>
    </w:p>
    <w:p w:rsidR="00921D8D" w:rsidRPr="005C4B15" w:rsidRDefault="00921D8D" w:rsidP="00921D8D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921D8D" w:rsidRPr="005C4B15" w:rsidRDefault="004A550C" w:rsidP="00921D8D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Исполнитель</w:t>
      </w:r>
      <w:r w:rsidR="00921D8D" w:rsidRPr="005C4B15">
        <w:rPr>
          <w:rFonts w:ascii="Arial Narrow" w:eastAsia="Times New Roman" w:hAnsi="Arial Narrow" w:cs="Times New Roman"/>
          <w:sz w:val="24"/>
          <w:szCs w:val="24"/>
        </w:rPr>
        <w:t xml:space="preserve"> должен владеть следующей квалификацией:</w:t>
      </w:r>
    </w:p>
    <w:p w:rsidR="00921D8D" w:rsidRPr="005C4B15" w:rsidRDefault="00921D8D" w:rsidP="00B20D5E">
      <w:pPr>
        <w:numPr>
          <w:ilvl w:val="0"/>
          <w:numId w:val="5"/>
        </w:numPr>
        <w:spacing w:before="60"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nl-NL"/>
        </w:rPr>
      </w:pPr>
      <w:r w:rsidRPr="005C4B15">
        <w:rPr>
          <w:rFonts w:ascii="Arial Narrow" w:eastAsia="Calibri" w:hAnsi="Arial Narrow" w:cs="Times New Roman"/>
          <w:sz w:val="24"/>
          <w:szCs w:val="24"/>
          <w:lang w:eastAsia="nl-NL"/>
        </w:rPr>
        <w:t>Иметь не менее 3-х летний опыт работы в проведении подобных исследований в сельской и городской местности</w:t>
      </w:r>
    </w:p>
    <w:p w:rsidR="00921D8D" w:rsidRPr="005C4B15" w:rsidRDefault="00921D8D" w:rsidP="00B20D5E">
      <w:pPr>
        <w:numPr>
          <w:ilvl w:val="0"/>
          <w:numId w:val="5"/>
        </w:numPr>
        <w:spacing w:before="60"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nl-NL"/>
        </w:rPr>
      </w:pPr>
      <w:r w:rsidRPr="005C4B15">
        <w:rPr>
          <w:rFonts w:ascii="Arial Narrow" w:eastAsia="Calibri" w:hAnsi="Arial Narrow" w:cs="Times New Roman"/>
          <w:sz w:val="24"/>
          <w:szCs w:val="24"/>
          <w:lang w:eastAsia="nl-NL"/>
        </w:rPr>
        <w:lastRenderedPageBreak/>
        <w:t xml:space="preserve">Опыт проведения исследований по муниципальным услугам, работы органов ОМСУ  </w:t>
      </w:r>
    </w:p>
    <w:p w:rsidR="00921D8D" w:rsidRPr="005C4B15" w:rsidRDefault="00921D8D" w:rsidP="00B20D5E">
      <w:pPr>
        <w:numPr>
          <w:ilvl w:val="0"/>
          <w:numId w:val="5"/>
        </w:numPr>
        <w:spacing w:before="60"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nl-NL"/>
        </w:rPr>
      </w:pPr>
      <w:r w:rsidRPr="005C4B15">
        <w:rPr>
          <w:rFonts w:ascii="Arial Narrow" w:eastAsia="Calibri" w:hAnsi="Arial Narrow" w:cs="Times New Roman"/>
          <w:sz w:val="24"/>
          <w:szCs w:val="24"/>
          <w:lang w:eastAsia="nl-NL"/>
        </w:rPr>
        <w:t>Подтвержденный опыт подготовки методологии и инструментариев</w:t>
      </w:r>
    </w:p>
    <w:p w:rsidR="00921D8D" w:rsidRPr="005C4B15" w:rsidRDefault="00921D8D" w:rsidP="00B20D5E">
      <w:pPr>
        <w:numPr>
          <w:ilvl w:val="0"/>
          <w:numId w:val="5"/>
        </w:numPr>
        <w:spacing w:before="60"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nl-NL"/>
        </w:rPr>
      </w:pPr>
      <w:r w:rsidRPr="005C4B15">
        <w:rPr>
          <w:rFonts w:ascii="Arial Narrow" w:eastAsia="Calibri" w:hAnsi="Arial Narrow" w:cs="Times New Roman"/>
          <w:sz w:val="24"/>
          <w:szCs w:val="24"/>
          <w:lang w:eastAsia="nl-NL"/>
        </w:rPr>
        <w:t>Опыт работы с государственными и международными организациями не менее 3 лет</w:t>
      </w:r>
    </w:p>
    <w:p w:rsidR="00921D8D" w:rsidRPr="005C4B15" w:rsidRDefault="00921D8D" w:rsidP="00B20D5E">
      <w:pPr>
        <w:numPr>
          <w:ilvl w:val="0"/>
          <w:numId w:val="5"/>
        </w:numPr>
        <w:spacing w:before="60"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nl-NL"/>
        </w:rPr>
      </w:pPr>
      <w:r w:rsidRPr="005C4B15">
        <w:rPr>
          <w:rFonts w:ascii="Arial Narrow" w:eastAsia="Calibri" w:hAnsi="Arial Narrow" w:cs="Times New Roman"/>
          <w:sz w:val="24"/>
          <w:szCs w:val="24"/>
          <w:lang w:eastAsia="nl-NL"/>
        </w:rPr>
        <w:t>Необходимое количество квалифицированного штата для проведения данной работы</w:t>
      </w:r>
    </w:p>
    <w:p w:rsidR="00921D8D" w:rsidRPr="005C4B15" w:rsidRDefault="00921D8D" w:rsidP="00B20D5E">
      <w:pPr>
        <w:numPr>
          <w:ilvl w:val="0"/>
          <w:numId w:val="5"/>
        </w:numPr>
        <w:spacing w:before="60"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nl-NL"/>
        </w:rPr>
      </w:pPr>
      <w:r w:rsidRPr="005C4B15">
        <w:rPr>
          <w:rFonts w:ascii="Arial Narrow" w:eastAsia="Calibri" w:hAnsi="Arial Narrow" w:cs="Times New Roman"/>
          <w:sz w:val="24"/>
          <w:szCs w:val="24"/>
          <w:lang w:eastAsia="nl-NL"/>
        </w:rPr>
        <w:t xml:space="preserve">Достаточный опыт в подготовке описательно-аналитических отчетов </w:t>
      </w:r>
    </w:p>
    <w:p w:rsidR="00921D8D" w:rsidRPr="005C4B15" w:rsidRDefault="00921D8D" w:rsidP="00921D8D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86C79" w:rsidRDefault="00F86C79" w:rsidP="00AA36A6">
      <w:pPr>
        <w:jc w:val="both"/>
        <w:rPr>
          <w:rFonts w:ascii="Arial Narrow" w:hAnsi="Arial Narrow"/>
          <w:b/>
        </w:rPr>
      </w:pPr>
    </w:p>
    <w:p w:rsidR="00F70F21" w:rsidRPr="005C4B15" w:rsidRDefault="004A550C" w:rsidP="00AA36A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Для участия в тендере необходимо </w:t>
      </w:r>
      <w:r w:rsidR="00921D8D" w:rsidRPr="005C4B15">
        <w:rPr>
          <w:rFonts w:ascii="Arial Narrow" w:hAnsi="Arial Narrow"/>
          <w:b/>
        </w:rPr>
        <w:t xml:space="preserve">предоставить: </w:t>
      </w:r>
    </w:p>
    <w:p w:rsidR="00921D8D" w:rsidRPr="004A550C" w:rsidRDefault="00921D8D" w:rsidP="004A550C">
      <w:pPr>
        <w:numPr>
          <w:ilvl w:val="0"/>
          <w:numId w:val="5"/>
        </w:numPr>
        <w:spacing w:before="60"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nl-NL"/>
        </w:rPr>
      </w:pPr>
      <w:r w:rsidRPr="004A550C">
        <w:rPr>
          <w:rFonts w:ascii="Arial Narrow" w:eastAsia="Calibri" w:hAnsi="Arial Narrow" w:cs="Times New Roman"/>
          <w:sz w:val="24"/>
          <w:szCs w:val="24"/>
          <w:lang w:eastAsia="nl-NL"/>
        </w:rPr>
        <w:t xml:space="preserve">Информацию об организации </w:t>
      </w:r>
    </w:p>
    <w:p w:rsidR="00921D8D" w:rsidRPr="004A550C" w:rsidRDefault="00921D8D" w:rsidP="004A550C">
      <w:pPr>
        <w:spacing w:before="60" w:after="0" w:line="240" w:lineRule="auto"/>
        <w:ind w:left="720"/>
        <w:jc w:val="both"/>
        <w:rPr>
          <w:rFonts w:ascii="Arial Narrow" w:eastAsia="Calibri" w:hAnsi="Arial Narrow" w:cs="Times New Roman"/>
          <w:sz w:val="24"/>
          <w:szCs w:val="24"/>
          <w:lang w:eastAsia="nl-NL"/>
        </w:rPr>
      </w:pPr>
    </w:p>
    <w:p w:rsidR="00921D8D" w:rsidRDefault="00921D8D" w:rsidP="004A550C">
      <w:pPr>
        <w:numPr>
          <w:ilvl w:val="0"/>
          <w:numId w:val="5"/>
        </w:numPr>
        <w:spacing w:before="60"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nl-NL"/>
        </w:rPr>
      </w:pPr>
      <w:r w:rsidRPr="004A550C">
        <w:rPr>
          <w:rFonts w:ascii="Arial Narrow" w:eastAsia="Calibri" w:hAnsi="Arial Narrow" w:cs="Times New Roman"/>
          <w:sz w:val="24"/>
          <w:szCs w:val="24"/>
          <w:lang w:eastAsia="nl-NL"/>
        </w:rPr>
        <w:t>Резюме сотрудников, вовлеченных в данное исследование</w:t>
      </w:r>
    </w:p>
    <w:p w:rsidR="004A550C" w:rsidRPr="004A550C" w:rsidRDefault="004A550C" w:rsidP="004A550C">
      <w:pPr>
        <w:numPr>
          <w:ilvl w:val="0"/>
          <w:numId w:val="5"/>
        </w:numPr>
        <w:spacing w:before="60"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nl-NL"/>
        </w:rPr>
      </w:pPr>
      <w:r>
        <w:rPr>
          <w:rFonts w:ascii="Arial Narrow" w:eastAsia="Calibri" w:hAnsi="Arial Narrow" w:cs="Times New Roman"/>
          <w:sz w:val="24"/>
          <w:szCs w:val="24"/>
          <w:lang w:eastAsia="nl-NL"/>
        </w:rPr>
        <w:t>Финансовое предложение с указанием цен в Кыргызских сомах.</w:t>
      </w:r>
    </w:p>
    <w:p w:rsidR="00423D30" w:rsidRPr="004A550C" w:rsidRDefault="00423D30" w:rsidP="004A550C">
      <w:pPr>
        <w:spacing w:before="60" w:after="0" w:line="240" w:lineRule="auto"/>
        <w:ind w:left="720"/>
        <w:jc w:val="both"/>
        <w:rPr>
          <w:rFonts w:ascii="Arial Narrow" w:eastAsia="Calibri" w:hAnsi="Arial Narrow" w:cs="Times New Roman"/>
          <w:sz w:val="24"/>
          <w:szCs w:val="24"/>
          <w:lang w:eastAsia="nl-NL"/>
        </w:rPr>
      </w:pPr>
    </w:p>
    <w:p w:rsidR="00E80FEA" w:rsidRDefault="00E80FEA" w:rsidP="00D16033">
      <w:pPr>
        <w:spacing w:after="0" w:line="240" w:lineRule="auto"/>
        <w:jc w:val="both"/>
        <w:rPr>
          <w:rFonts w:ascii="Arial Narrow" w:hAnsi="Arial Narrow"/>
        </w:rPr>
      </w:pPr>
    </w:p>
    <w:p w:rsidR="00E80FEA" w:rsidRDefault="00E80FEA" w:rsidP="00D16033">
      <w:pPr>
        <w:spacing w:after="0" w:line="240" w:lineRule="auto"/>
        <w:jc w:val="both"/>
        <w:rPr>
          <w:rFonts w:ascii="Arial Narrow" w:hAnsi="Arial Narrow"/>
        </w:rPr>
      </w:pPr>
    </w:p>
    <w:p w:rsidR="00E80FEA" w:rsidRDefault="00E80FEA" w:rsidP="00D16033">
      <w:pPr>
        <w:spacing w:after="0" w:line="240" w:lineRule="auto"/>
        <w:jc w:val="both"/>
        <w:rPr>
          <w:rFonts w:ascii="Arial Narrow" w:hAnsi="Arial Narrow"/>
        </w:rPr>
      </w:pPr>
    </w:p>
    <w:p w:rsidR="00E80FEA" w:rsidRDefault="00E80FEA" w:rsidP="00D16033">
      <w:pPr>
        <w:spacing w:after="0" w:line="240" w:lineRule="auto"/>
        <w:jc w:val="both"/>
        <w:rPr>
          <w:rFonts w:ascii="Arial Narrow" w:hAnsi="Arial Narrow"/>
        </w:rPr>
      </w:pPr>
    </w:p>
    <w:p w:rsidR="00E80FEA" w:rsidRDefault="00E80FEA" w:rsidP="00D16033">
      <w:pPr>
        <w:spacing w:after="0" w:line="240" w:lineRule="auto"/>
        <w:jc w:val="both"/>
        <w:rPr>
          <w:rFonts w:ascii="Arial Narrow" w:hAnsi="Arial Narrow"/>
        </w:rPr>
      </w:pPr>
    </w:p>
    <w:p w:rsidR="00E80FEA" w:rsidRDefault="00E80FEA" w:rsidP="00D16033">
      <w:pPr>
        <w:spacing w:after="0" w:line="240" w:lineRule="auto"/>
        <w:jc w:val="both"/>
        <w:rPr>
          <w:rFonts w:ascii="Arial Narrow" w:hAnsi="Arial Narrow"/>
        </w:rPr>
      </w:pPr>
    </w:p>
    <w:p w:rsidR="00E80FEA" w:rsidRDefault="00E80FEA" w:rsidP="00D16033">
      <w:pPr>
        <w:spacing w:after="0" w:line="240" w:lineRule="auto"/>
        <w:jc w:val="both"/>
        <w:rPr>
          <w:rFonts w:ascii="Arial Narrow" w:hAnsi="Arial Narrow"/>
        </w:rPr>
      </w:pPr>
    </w:p>
    <w:p w:rsidR="00E80FEA" w:rsidRDefault="00E80FEA" w:rsidP="00D16033">
      <w:pPr>
        <w:spacing w:after="0" w:line="240" w:lineRule="auto"/>
        <w:jc w:val="both"/>
        <w:rPr>
          <w:rFonts w:ascii="Arial Narrow" w:hAnsi="Arial Narrow"/>
        </w:rPr>
      </w:pPr>
    </w:p>
    <w:p w:rsidR="00E80FEA" w:rsidRDefault="00E80FEA" w:rsidP="00D16033">
      <w:pPr>
        <w:spacing w:after="0" w:line="240" w:lineRule="auto"/>
        <w:jc w:val="both"/>
        <w:rPr>
          <w:rFonts w:ascii="Arial Narrow" w:hAnsi="Arial Narrow"/>
        </w:rPr>
      </w:pPr>
    </w:p>
    <w:p w:rsidR="004A550C" w:rsidRDefault="004A550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E80FEA" w:rsidRPr="00E80FEA" w:rsidRDefault="00E80FEA" w:rsidP="00E80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E80FEA">
        <w:rPr>
          <w:rFonts w:ascii="Arial Narrow" w:hAnsi="Arial Narrow"/>
          <w:b/>
          <w:sz w:val="28"/>
          <w:szCs w:val="28"/>
        </w:rPr>
        <w:lastRenderedPageBreak/>
        <w:t>Приложение к Договору</w:t>
      </w:r>
      <w:r w:rsidRPr="00E80FEA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возмездного оказания услуг</w:t>
      </w:r>
    </w:p>
    <w:p w:rsidR="00E80FEA" w:rsidRDefault="00E80FEA" w:rsidP="00D16033">
      <w:pPr>
        <w:spacing w:after="0" w:line="240" w:lineRule="auto"/>
        <w:jc w:val="both"/>
        <w:rPr>
          <w:rFonts w:ascii="Arial Narrow" w:hAnsi="Arial Narrow"/>
        </w:rPr>
      </w:pPr>
    </w:p>
    <w:p w:rsidR="00E80FEA" w:rsidRPr="005C4B15" w:rsidRDefault="00E80FEA" w:rsidP="00D16033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10228" w:type="dxa"/>
        <w:tblInd w:w="113" w:type="dxa"/>
        <w:tblLook w:val="04A0" w:firstRow="1" w:lastRow="0" w:firstColumn="1" w:lastColumn="0" w:noHBand="0" w:noVBand="1"/>
      </w:tblPr>
      <w:tblGrid>
        <w:gridCol w:w="7691"/>
        <w:gridCol w:w="702"/>
        <w:gridCol w:w="893"/>
        <w:gridCol w:w="942"/>
      </w:tblGrid>
      <w:tr w:rsidR="00292A74" w:rsidRPr="005C4B15" w:rsidTr="00E80FEA">
        <w:trPr>
          <w:trHeight w:val="300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74" w:rsidRPr="005C4B15" w:rsidRDefault="00F86C79" w:rsidP="00F86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Таблица № 1.   </w:t>
            </w:r>
            <w:r w:rsidR="00292A74" w:rsidRPr="005C4B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Количество опрашиваемых респондентов </w:t>
            </w:r>
          </w:p>
        </w:tc>
      </w:tr>
      <w:tr w:rsidR="00292A74" w:rsidRPr="005C4B15" w:rsidTr="00E80FEA">
        <w:trPr>
          <w:trHeight w:val="300"/>
        </w:trPr>
        <w:tc>
          <w:tcPr>
            <w:tcW w:w="7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74" w:rsidRDefault="00292A74" w:rsidP="0029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7465" w:type="dxa"/>
              <w:tblLook w:val="04A0" w:firstRow="1" w:lastRow="0" w:firstColumn="1" w:lastColumn="0" w:noHBand="0" w:noVBand="1"/>
            </w:tblPr>
            <w:tblGrid>
              <w:gridCol w:w="2608"/>
              <w:gridCol w:w="1551"/>
              <w:gridCol w:w="943"/>
              <w:gridCol w:w="1294"/>
              <w:gridCol w:w="1069"/>
            </w:tblGrid>
            <w:tr w:rsidR="00E80FEA" w:rsidRPr="00E80FEA" w:rsidTr="00E80FEA">
              <w:trPr>
                <w:trHeight w:val="610"/>
              </w:trPr>
              <w:tc>
                <w:tcPr>
                  <w:tcW w:w="26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5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FEA" w:rsidRPr="00E80FEA" w:rsidRDefault="00D74FAD" w:rsidP="00D74F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74F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yellow"/>
                      <w:lang w:eastAsia="ru-RU"/>
                    </w:rPr>
                    <w:t>2020</w:t>
                  </w:r>
                  <w:r w:rsidR="00E80FEA"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</w:tr>
            <w:tr w:rsidR="00E80FEA" w:rsidRPr="00E80FEA" w:rsidTr="00E80FEA">
              <w:trPr>
                <w:trHeight w:val="585"/>
              </w:trPr>
              <w:tc>
                <w:tcPr>
                  <w:tcW w:w="2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Кол. опр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</w:t>
                  </w: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иваемых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Кол. АА</w:t>
                  </w:r>
                </w:p>
              </w:tc>
              <w:tc>
                <w:tcPr>
                  <w:tcW w:w="23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80FE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Из них</w:t>
                  </w:r>
                </w:p>
              </w:tc>
            </w:tr>
            <w:tr w:rsidR="00E80FEA" w:rsidRPr="00E80FEA" w:rsidTr="00E80FEA">
              <w:trPr>
                <w:trHeight w:val="720"/>
              </w:trPr>
              <w:tc>
                <w:tcPr>
                  <w:tcW w:w="2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80FE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Пилот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Не пилот</w:t>
                  </w:r>
                </w:p>
              </w:tc>
            </w:tr>
            <w:tr w:rsidR="00E80FEA" w:rsidRPr="00E80FEA" w:rsidTr="00E80FEA">
              <w:trPr>
                <w:trHeight w:val="300"/>
              </w:trPr>
              <w:tc>
                <w:tcPr>
                  <w:tcW w:w="2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Баткенская область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96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E80FEA" w:rsidRPr="00E80FEA" w:rsidTr="00E80FEA">
              <w:trPr>
                <w:trHeight w:val="300"/>
              </w:trPr>
              <w:tc>
                <w:tcPr>
                  <w:tcW w:w="2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Жалал-Абадская область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512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E80FEA" w:rsidRPr="00E80FEA" w:rsidTr="00E80FEA">
              <w:trPr>
                <w:trHeight w:val="300"/>
              </w:trPr>
              <w:tc>
                <w:tcPr>
                  <w:tcW w:w="2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Иссык-Кульская область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448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E80FEA" w:rsidRPr="00E80FEA" w:rsidTr="00E80FEA">
              <w:trPr>
                <w:trHeight w:val="300"/>
              </w:trPr>
              <w:tc>
                <w:tcPr>
                  <w:tcW w:w="2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Нарынская область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288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E80FEA" w:rsidRPr="00E80FEA" w:rsidTr="00E80FEA">
              <w:trPr>
                <w:trHeight w:val="300"/>
              </w:trPr>
              <w:tc>
                <w:tcPr>
                  <w:tcW w:w="2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Ошская область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384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E80FEA" w:rsidRPr="00E80FEA" w:rsidTr="00E80FEA">
              <w:trPr>
                <w:trHeight w:val="300"/>
              </w:trPr>
              <w:tc>
                <w:tcPr>
                  <w:tcW w:w="2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Таласская область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128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E80FEA" w:rsidRPr="00E80FEA" w:rsidTr="00E80FEA">
              <w:trPr>
                <w:trHeight w:val="300"/>
              </w:trPr>
              <w:tc>
                <w:tcPr>
                  <w:tcW w:w="2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Чуйская область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448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E80FEA" w:rsidRPr="00E80FEA" w:rsidTr="00E80FEA">
              <w:trPr>
                <w:trHeight w:val="300"/>
              </w:trPr>
              <w:tc>
                <w:tcPr>
                  <w:tcW w:w="2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E80F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Села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2304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0FE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</w:tr>
            <w:tr w:rsidR="00E80FEA" w:rsidRPr="00E80FEA" w:rsidTr="00E80FEA">
              <w:trPr>
                <w:trHeight w:val="300"/>
              </w:trPr>
              <w:tc>
                <w:tcPr>
                  <w:tcW w:w="2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E80F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Город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E80F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330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E80F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E80F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80FEA" w:rsidRPr="00E80FEA" w:rsidTr="00E80FEA">
              <w:trPr>
                <w:trHeight w:val="300"/>
              </w:trPr>
              <w:tc>
                <w:tcPr>
                  <w:tcW w:w="2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E80F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E80F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2634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E80F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82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E80F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0FEA" w:rsidRPr="00E80FEA" w:rsidRDefault="00E80FEA" w:rsidP="00E80F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E80F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47</w:t>
                  </w:r>
                </w:p>
              </w:tc>
            </w:tr>
          </w:tbl>
          <w:p w:rsidR="00E80FEA" w:rsidRDefault="00E80FEA" w:rsidP="0029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80FEA" w:rsidRPr="005C4B15" w:rsidRDefault="00E80FEA" w:rsidP="0029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74" w:rsidRPr="005C4B15" w:rsidRDefault="00292A74" w:rsidP="00292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74" w:rsidRPr="005C4B15" w:rsidRDefault="00292A74" w:rsidP="00292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74" w:rsidRPr="005C4B15" w:rsidRDefault="00292A74" w:rsidP="00292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92A74" w:rsidRPr="005C4B15" w:rsidRDefault="00AD2818" w:rsidP="00D1603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Таблица № </w:t>
      </w:r>
      <w:r w:rsidR="00292A74" w:rsidRPr="00E80FEA">
        <w:rPr>
          <w:rFonts w:ascii="Arial Narrow" w:hAnsi="Arial Narrow"/>
          <w:b/>
        </w:rPr>
        <w:t>2.</w:t>
      </w:r>
      <w:r w:rsidR="00292A74" w:rsidRPr="005C4B15">
        <w:rPr>
          <w:rFonts w:ascii="Arial Narrow" w:hAnsi="Arial Narrow"/>
        </w:rPr>
        <w:t xml:space="preserve"> </w:t>
      </w:r>
    </w:p>
    <w:tbl>
      <w:tblPr>
        <w:tblW w:w="5991" w:type="dxa"/>
        <w:tblInd w:w="108" w:type="dxa"/>
        <w:tblLook w:val="04A0" w:firstRow="1" w:lastRow="0" w:firstColumn="1" w:lastColumn="0" w:noHBand="0" w:noVBand="1"/>
      </w:tblPr>
      <w:tblGrid>
        <w:gridCol w:w="2268"/>
        <w:gridCol w:w="1561"/>
        <w:gridCol w:w="526"/>
        <w:gridCol w:w="1636"/>
      </w:tblGrid>
      <w:tr w:rsidR="00D16033" w:rsidRPr="005C4B15" w:rsidTr="00D16033">
        <w:trPr>
          <w:trHeight w:val="300"/>
        </w:trPr>
        <w:tc>
          <w:tcPr>
            <w:tcW w:w="5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33" w:rsidRPr="005C4B15" w:rsidRDefault="00D16033" w:rsidP="00D16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4B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опрашиваемых респондентов по городам</w:t>
            </w:r>
          </w:p>
        </w:tc>
      </w:tr>
      <w:tr w:rsidR="00D16033" w:rsidRPr="005C4B15" w:rsidTr="00D1603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33" w:rsidRPr="005C4B15" w:rsidRDefault="00D16033" w:rsidP="00D1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33" w:rsidRPr="005C4B15" w:rsidRDefault="00D16033" w:rsidP="00D1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33" w:rsidRPr="005C4B15" w:rsidRDefault="00D16033" w:rsidP="00D1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33" w:rsidRPr="005C4B15" w:rsidRDefault="00D16033" w:rsidP="00D16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6033" w:rsidRPr="005C4B15" w:rsidTr="00D1603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033" w:rsidRPr="005C4B15" w:rsidRDefault="00D16033" w:rsidP="00D160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Область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033" w:rsidRPr="005C4B15" w:rsidRDefault="00D16033" w:rsidP="00D160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033" w:rsidRPr="005C4B15" w:rsidRDefault="00D16033" w:rsidP="00D160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Кол. чел. </w:t>
            </w:r>
          </w:p>
        </w:tc>
      </w:tr>
      <w:tr w:rsidR="00D16033" w:rsidRPr="005C4B15" w:rsidTr="00D1603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033" w:rsidRPr="005C4B15" w:rsidRDefault="00D16033" w:rsidP="00E80FE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color w:val="000000"/>
                <w:lang w:eastAsia="ru-RU"/>
              </w:rPr>
              <w:t>Баткенская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6033" w:rsidRPr="005C4B15" w:rsidRDefault="00D16033" w:rsidP="00D160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color w:val="000000"/>
                <w:lang w:eastAsia="ru-RU"/>
              </w:rPr>
              <w:t>г. Баткен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033" w:rsidRPr="005C4B15" w:rsidRDefault="00D16033" w:rsidP="00D160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color w:val="000000"/>
                <w:lang w:eastAsia="ru-RU"/>
              </w:rPr>
              <w:t>35</w:t>
            </w:r>
          </w:p>
        </w:tc>
      </w:tr>
      <w:tr w:rsidR="00D16033" w:rsidRPr="005C4B15" w:rsidTr="00D16033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033" w:rsidRPr="005C4B15" w:rsidRDefault="00D16033" w:rsidP="00E80FE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Иссык-кульская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033" w:rsidRPr="005C4B15" w:rsidRDefault="00D16033" w:rsidP="00D160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color w:val="000000"/>
                <w:lang w:eastAsia="ru-RU"/>
              </w:rPr>
              <w:t>г. Кара-Кол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033" w:rsidRPr="005C4B15" w:rsidRDefault="00D16033" w:rsidP="00D160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lang w:eastAsia="ru-RU"/>
              </w:rPr>
              <w:t>35</w:t>
            </w:r>
          </w:p>
        </w:tc>
      </w:tr>
      <w:tr w:rsidR="00D16033" w:rsidRPr="005C4B15" w:rsidTr="00D16033">
        <w:trPr>
          <w:trHeight w:val="33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033" w:rsidRPr="005C4B15" w:rsidRDefault="00D16033" w:rsidP="00E80FE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color w:val="000000"/>
                <w:lang w:eastAsia="ru-RU"/>
              </w:rPr>
              <w:t>Джалалабадская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033" w:rsidRPr="005C4B15" w:rsidRDefault="00D16033" w:rsidP="00D160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color w:val="000000"/>
                <w:lang w:eastAsia="ru-RU"/>
              </w:rPr>
              <w:t>г. Жалал-Абад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033" w:rsidRPr="005C4B15" w:rsidRDefault="00D16033" w:rsidP="00D160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lang w:eastAsia="ru-RU"/>
              </w:rPr>
              <w:t>50</w:t>
            </w:r>
          </w:p>
        </w:tc>
      </w:tr>
      <w:tr w:rsidR="00D16033" w:rsidRPr="005C4B15" w:rsidTr="00D16033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33" w:rsidRPr="005C4B15" w:rsidRDefault="00D16033" w:rsidP="00E80FE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033" w:rsidRPr="005C4B15" w:rsidRDefault="00D16033" w:rsidP="00D160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color w:val="000000"/>
                <w:lang w:eastAsia="ru-RU"/>
              </w:rPr>
              <w:t>г. Таш-Комур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033" w:rsidRPr="005C4B15" w:rsidRDefault="00D16033" w:rsidP="00D160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lang w:eastAsia="ru-RU"/>
              </w:rPr>
              <w:t>35</w:t>
            </w:r>
          </w:p>
        </w:tc>
      </w:tr>
      <w:tr w:rsidR="00D16033" w:rsidRPr="005C4B15" w:rsidTr="00D16033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033" w:rsidRPr="005C4B15" w:rsidRDefault="00D16033" w:rsidP="00E80FE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color w:val="000000"/>
                <w:lang w:eastAsia="ru-RU"/>
              </w:rPr>
              <w:t>Ошская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033" w:rsidRPr="005C4B15" w:rsidRDefault="00D16033" w:rsidP="00D160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color w:val="000000"/>
                <w:lang w:eastAsia="ru-RU"/>
              </w:rPr>
              <w:t>Узген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033" w:rsidRPr="005C4B15" w:rsidRDefault="00D16033" w:rsidP="00D160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lang w:eastAsia="ru-RU"/>
              </w:rPr>
              <w:t>35</w:t>
            </w:r>
          </w:p>
        </w:tc>
      </w:tr>
      <w:tr w:rsidR="00D16033" w:rsidRPr="005C4B15" w:rsidTr="001A77C5">
        <w:trPr>
          <w:trHeight w:val="3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033" w:rsidRPr="005C4B15" w:rsidRDefault="00D16033" w:rsidP="00E80FEA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color w:val="000000"/>
                <w:lang w:eastAsia="ru-RU"/>
              </w:rPr>
              <w:t>Таласская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033" w:rsidRPr="005C4B15" w:rsidRDefault="00D16033" w:rsidP="001A77C5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color w:val="000000"/>
                <w:lang w:eastAsia="ru-RU"/>
              </w:rPr>
              <w:t>г. Талас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033" w:rsidRPr="005C4B15" w:rsidRDefault="00D16033" w:rsidP="001A77C5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lang w:eastAsia="ru-RU"/>
              </w:rPr>
              <w:t>35</w:t>
            </w:r>
          </w:p>
        </w:tc>
      </w:tr>
      <w:tr w:rsidR="00D16033" w:rsidRPr="005C4B15" w:rsidTr="001A77C5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033" w:rsidRPr="005C4B15" w:rsidRDefault="00D16033" w:rsidP="00E80FEA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color w:val="000000"/>
                <w:lang w:eastAsia="ru-RU"/>
              </w:rPr>
              <w:t>Нарынская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033" w:rsidRPr="005C4B15" w:rsidRDefault="00D16033" w:rsidP="001A77C5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color w:val="000000"/>
                <w:lang w:eastAsia="ru-RU"/>
              </w:rPr>
              <w:t>г. Нарын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033" w:rsidRPr="005C4B15" w:rsidRDefault="00D16033" w:rsidP="001A77C5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lang w:eastAsia="ru-RU"/>
              </w:rPr>
              <w:t>35</w:t>
            </w:r>
          </w:p>
        </w:tc>
      </w:tr>
      <w:tr w:rsidR="00D16033" w:rsidRPr="005C4B15" w:rsidTr="001A77C5">
        <w:trPr>
          <w:trHeight w:val="33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6033" w:rsidRPr="005C4B15" w:rsidRDefault="00D16033" w:rsidP="00E80FEA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color w:val="000000"/>
                <w:lang w:eastAsia="ru-RU"/>
              </w:rPr>
              <w:t>Чуйская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033" w:rsidRPr="005C4B15" w:rsidRDefault="00D16033" w:rsidP="001A77C5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color w:val="000000"/>
                <w:lang w:eastAsia="ru-RU"/>
              </w:rPr>
              <w:t>г. Токмок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033" w:rsidRPr="005C4B15" w:rsidRDefault="00D16033" w:rsidP="001A77C5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lang w:eastAsia="ru-RU"/>
              </w:rPr>
              <w:t>35</w:t>
            </w:r>
          </w:p>
        </w:tc>
      </w:tr>
      <w:tr w:rsidR="00D16033" w:rsidRPr="005C4B15" w:rsidTr="001A77C5">
        <w:trPr>
          <w:trHeight w:val="371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33" w:rsidRPr="005C4B15" w:rsidRDefault="00D16033" w:rsidP="001A77C5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033" w:rsidRPr="005C4B15" w:rsidRDefault="00D16033" w:rsidP="001A77C5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color w:val="000000"/>
                <w:lang w:eastAsia="ru-RU"/>
              </w:rPr>
              <w:t>г. Шопоков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033" w:rsidRPr="005C4B15" w:rsidRDefault="00D16033" w:rsidP="001A77C5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lang w:eastAsia="ru-RU"/>
              </w:rPr>
              <w:t>35</w:t>
            </w:r>
          </w:p>
        </w:tc>
      </w:tr>
      <w:tr w:rsidR="00D16033" w:rsidRPr="005C4B15" w:rsidTr="001A77C5">
        <w:trPr>
          <w:trHeight w:val="165"/>
        </w:trPr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033" w:rsidRPr="005C4B15" w:rsidRDefault="00D16033" w:rsidP="001A77C5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033" w:rsidRPr="005C4B15" w:rsidRDefault="00D16033" w:rsidP="001A77C5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C4B1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330</w:t>
            </w:r>
          </w:p>
        </w:tc>
      </w:tr>
    </w:tbl>
    <w:p w:rsidR="006618E4" w:rsidRDefault="006618E4" w:rsidP="00D16033">
      <w:pPr>
        <w:spacing w:after="0" w:line="240" w:lineRule="auto"/>
        <w:jc w:val="both"/>
        <w:rPr>
          <w:rFonts w:ascii="Arial Narrow" w:hAnsi="Arial Narrow"/>
        </w:rPr>
      </w:pPr>
    </w:p>
    <w:p w:rsidR="00611975" w:rsidRDefault="00611975" w:rsidP="00D16033">
      <w:pPr>
        <w:spacing w:after="0" w:line="240" w:lineRule="auto"/>
        <w:jc w:val="both"/>
        <w:rPr>
          <w:rFonts w:ascii="Arial Narrow" w:hAnsi="Arial Narrow"/>
        </w:rPr>
      </w:pPr>
    </w:p>
    <w:p w:rsidR="00EE7498" w:rsidRDefault="00EE7498" w:rsidP="006618E4">
      <w:pPr>
        <w:spacing w:after="0" w:line="240" w:lineRule="auto"/>
        <w:jc w:val="both"/>
        <w:rPr>
          <w:rFonts w:ascii="Arial Narrow" w:hAnsi="Arial Narrow"/>
          <w:b/>
        </w:rPr>
      </w:pPr>
    </w:p>
    <w:p w:rsidR="00EE7498" w:rsidRDefault="00EE7498" w:rsidP="006618E4">
      <w:pPr>
        <w:spacing w:after="0" w:line="240" w:lineRule="auto"/>
        <w:jc w:val="both"/>
        <w:rPr>
          <w:rFonts w:ascii="Arial Narrow" w:hAnsi="Arial Narrow"/>
          <w:b/>
        </w:rPr>
      </w:pPr>
    </w:p>
    <w:p w:rsidR="00EE7498" w:rsidRDefault="00EE7498" w:rsidP="006618E4">
      <w:pPr>
        <w:spacing w:after="0" w:line="240" w:lineRule="auto"/>
        <w:jc w:val="both"/>
        <w:rPr>
          <w:rFonts w:ascii="Arial Narrow" w:hAnsi="Arial Narrow"/>
          <w:b/>
        </w:rPr>
      </w:pPr>
    </w:p>
    <w:p w:rsidR="00EE7498" w:rsidRDefault="00EE7498" w:rsidP="006618E4">
      <w:pPr>
        <w:spacing w:after="0" w:line="240" w:lineRule="auto"/>
        <w:jc w:val="both"/>
        <w:rPr>
          <w:rFonts w:ascii="Arial Narrow" w:hAnsi="Arial Narrow"/>
          <w:b/>
        </w:rPr>
      </w:pPr>
    </w:p>
    <w:p w:rsidR="00EE7498" w:rsidRDefault="00EE7498" w:rsidP="006618E4">
      <w:pPr>
        <w:spacing w:after="0" w:line="240" w:lineRule="auto"/>
        <w:jc w:val="both"/>
        <w:rPr>
          <w:rFonts w:ascii="Arial Narrow" w:hAnsi="Arial Narrow"/>
          <w:b/>
        </w:rPr>
      </w:pPr>
    </w:p>
    <w:p w:rsidR="00EE7498" w:rsidRDefault="00EE7498" w:rsidP="006618E4">
      <w:pPr>
        <w:spacing w:after="0" w:line="240" w:lineRule="auto"/>
        <w:jc w:val="both"/>
        <w:rPr>
          <w:rFonts w:ascii="Arial Narrow" w:hAnsi="Arial Narrow"/>
          <w:b/>
        </w:rPr>
      </w:pPr>
    </w:p>
    <w:p w:rsidR="00EE7498" w:rsidRDefault="00EE7498" w:rsidP="006618E4">
      <w:pPr>
        <w:spacing w:after="0" w:line="240" w:lineRule="auto"/>
        <w:jc w:val="both"/>
        <w:rPr>
          <w:rFonts w:ascii="Arial Narrow" w:hAnsi="Arial Narrow"/>
          <w:b/>
        </w:rPr>
      </w:pPr>
    </w:p>
    <w:p w:rsidR="00F8203E" w:rsidRDefault="00F8203E" w:rsidP="006618E4">
      <w:pPr>
        <w:spacing w:after="0" w:line="240" w:lineRule="auto"/>
        <w:jc w:val="both"/>
        <w:rPr>
          <w:rFonts w:ascii="Arial Narrow" w:hAnsi="Arial Narrow"/>
          <w:b/>
        </w:rPr>
      </w:pPr>
    </w:p>
    <w:p w:rsidR="00F8203E" w:rsidRDefault="00F8203E" w:rsidP="006618E4">
      <w:pPr>
        <w:spacing w:after="0" w:line="240" w:lineRule="auto"/>
        <w:jc w:val="both"/>
        <w:rPr>
          <w:rFonts w:ascii="Arial Narrow" w:hAnsi="Arial Narrow"/>
          <w:b/>
        </w:rPr>
      </w:pPr>
    </w:p>
    <w:p w:rsidR="00F8203E" w:rsidRDefault="00F8203E" w:rsidP="006618E4">
      <w:pPr>
        <w:spacing w:after="0" w:line="240" w:lineRule="auto"/>
        <w:jc w:val="both"/>
        <w:rPr>
          <w:rFonts w:ascii="Arial Narrow" w:hAnsi="Arial Narrow"/>
          <w:b/>
        </w:rPr>
      </w:pPr>
    </w:p>
    <w:p w:rsidR="00F8203E" w:rsidRDefault="00F8203E" w:rsidP="006618E4">
      <w:pPr>
        <w:spacing w:after="0" w:line="240" w:lineRule="auto"/>
        <w:jc w:val="both"/>
        <w:rPr>
          <w:rFonts w:ascii="Arial Narrow" w:hAnsi="Arial Narrow"/>
          <w:b/>
        </w:rPr>
      </w:pPr>
    </w:p>
    <w:p w:rsidR="00F8203E" w:rsidRDefault="00F8203E" w:rsidP="006618E4">
      <w:pPr>
        <w:spacing w:after="0" w:line="240" w:lineRule="auto"/>
        <w:jc w:val="both"/>
        <w:rPr>
          <w:rFonts w:ascii="Arial Narrow" w:hAnsi="Arial Narrow"/>
          <w:b/>
        </w:rPr>
      </w:pPr>
    </w:p>
    <w:p w:rsidR="00F8203E" w:rsidRDefault="00F8203E" w:rsidP="006618E4">
      <w:pPr>
        <w:spacing w:after="0" w:line="240" w:lineRule="auto"/>
        <w:jc w:val="both"/>
        <w:rPr>
          <w:rFonts w:ascii="Arial Narrow" w:hAnsi="Arial Narrow"/>
          <w:b/>
        </w:rPr>
      </w:pPr>
    </w:p>
    <w:p w:rsidR="00B81708" w:rsidRPr="005C4B15" w:rsidRDefault="00B81708" w:rsidP="00B8170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Таблица </w:t>
      </w:r>
      <w:r w:rsidRPr="00E80FEA">
        <w:rPr>
          <w:rFonts w:ascii="Calibri" w:eastAsia="Times New Roman" w:hAnsi="Calibri" w:cs="Calibri"/>
          <w:b/>
          <w:bCs/>
          <w:color w:val="000000"/>
          <w:lang w:eastAsia="ru-RU"/>
        </w:rPr>
        <w:t>№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.</w:t>
      </w:r>
      <w:r w:rsidRPr="00E80FEA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 </w:t>
      </w:r>
      <w:r w:rsidRPr="00E80FEA">
        <w:rPr>
          <w:rFonts w:ascii="Arial Narrow" w:hAnsi="Arial Narrow"/>
          <w:b/>
        </w:rPr>
        <w:t>3</w:t>
      </w:r>
    </w:p>
    <w:p w:rsidR="00B81708" w:rsidRPr="005C4B15" w:rsidRDefault="00B81708" w:rsidP="00B81708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1642"/>
        <w:gridCol w:w="1609"/>
        <w:gridCol w:w="477"/>
        <w:gridCol w:w="1926"/>
        <w:gridCol w:w="1005"/>
        <w:gridCol w:w="1020"/>
        <w:gridCol w:w="1107"/>
        <w:gridCol w:w="1199"/>
      </w:tblGrid>
      <w:tr w:rsidR="00B81708" w:rsidRPr="00E80FEA" w:rsidTr="00D74FAD">
        <w:trPr>
          <w:trHeight w:val="375"/>
        </w:trPr>
        <w:tc>
          <w:tcPr>
            <w:tcW w:w="599" w:type="dxa"/>
            <w:noWrap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 </w:t>
            </w:r>
          </w:p>
        </w:tc>
        <w:tc>
          <w:tcPr>
            <w:tcW w:w="8333" w:type="dxa"/>
            <w:gridSpan w:val="7"/>
            <w:noWrap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Количест</w:t>
            </w:r>
            <w:r>
              <w:rPr>
                <w:rFonts w:ascii="Arial Narrow" w:hAnsi="Arial Narrow"/>
                <w:b/>
                <w:bCs/>
              </w:rPr>
              <w:t>во опрашиваемых респондентов по айыльным аймакам</w:t>
            </w:r>
          </w:p>
        </w:tc>
      </w:tr>
      <w:tr w:rsidR="00B81708" w:rsidRPr="00E80FEA" w:rsidTr="00D74FAD">
        <w:trPr>
          <w:trHeight w:val="330"/>
        </w:trPr>
        <w:tc>
          <w:tcPr>
            <w:tcW w:w="599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№</w:t>
            </w:r>
          </w:p>
        </w:tc>
        <w:tc>
          <w:tcPr>
            <w:tcW w:w="1404" w:type="dxa"/>
            <w:vMerge w:val="restart"/>
            <w:hideMark/>
          </w:tcPr>
          <w:p w:rsidR="00B81708" w:rsidRPr="00E80FEA" w:rsidRDefault="00B81708" w:rsidP="00B440F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Область</w:t>
            </w: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Район</w:t>
            </w:r>
          </w:p>
        </w:tc>
        <w:tc>
          <w:tcPr>
            <w:tcW w:w="492" w:type="dxa"/>
            <w:vMerge w:val="restart"/>
            <w:noWrap/>
            <w:hideMark/>
          </w:tcPr>
          <w:p w:rsidR="00B81708" w:rsidRPr="00E80FEA" w:rsidRDefault="00B81708" w:rsidP="00B440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1" w:type="dxa"/>
            <w:vMerge w:val="restart"/>
            <w:hideMark/>
          </w:tcPr>
          <w:p w:rsidR="00B81708" w:rsidRPr="00E80FEA" w:rsidRDefault="00B81708" w:rsidP="00B440F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Айыльный а</w:t>
            </w:r>
            <w:r w:rsidRPr="00E80FEA">
              <w:rPr>
                <w:rFonts w:ascii="Arial Narrow" w:hAnsi="Arial Narrow"/>
                <w:b/>
                <w:bCs/>
              </w:rPr>
              <w:t>ймак</w:t>
            </w:r>
          </w:p>
        </w:tc>
        <w:tc>
          <w:tcPr>
            <w:tcW w:w="1128" w:type="dxa"/>
            <w:vMerge w:val="restart"/>
            <w:hideMark/>
          </w:tcPr>
          <w:p w:rsidR="00B81708" w:rsidRPr="00E80FEA" w:rsidRDefault="00B81708" w:rsidP="00B440F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Пилот/Не пилот</w:t>
            </w:r>
          </w:p>
        </w:tc>
        <w:tc>
          <w:tcPr>
            <w:tcW w:w="3484" w:type="dxa"/>
            <w:gridSpan w:val="3"/>
            <w:noWrap/>
            <w:hideMark/>
          </w:tcPr>
          <w:p w:rsidR="00B81708" w:rsidRPr="00E80FEA" w:rsidRDefault="00B81708" w:rsidP="00D74FAD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 xml:space="preserve">Опрос </w:t>
            </w:r>
            <w:r w:rsidRPr="00D74FAD">
              <w:rPr>
                <w:rFonts w:ascii="Arial Narrow" w:hAnsi="Arial Narrow"/>
                <w:b/>
                <w:bCs/>
                <w:highlight w:val="yellow"/>
              </w:rPr>
              <w:t>20</w:t>
            </w:r>
            <w:r w:rsidR="00D74FAD" w:rsidRPr="00D74FAD">
              <w:rPr>
                <w:rFonts w:ascii="Arial Narrow" w:hAnsi="Arial Narrow"/>
                <w:b/>
                <w:bCs/>
                <w:highlight w:val="yellow"/>
              </w:rPr>
              <w:t>20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E80FEA">
              <w:rPr>
                <w:rFonts w:ascii="Arial Narrow" w:hAnsi="Arial Narrow"/>
                <w:b/>
                <w:bCs/>
              </w:rPr>
              <w:t>год</w:t>
            </w:r>
          </w:p>
        </w:tc>
      </w:tr>
      <w:tr w:rsidR="00B81708" w:rsidRPr="00E80FEA" w:rsidTr="00D74FAD">
        <w:trPr>
          <w:trHeight w:val="132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vMerge/>
            <w:hideMark/>
          </w:tcPr>
          <w:p w:rsidR="00B81708" w:rsidRPr="00E80FEA" w:rsidRDefault="00B81708" w:rsidP="00B440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1" w:type="dxa"/>
            <w:vMerge/>
            <w:hideMark/>
          </w:tcPr>
          <w:p w:rsidR="00B81708" w:rsidRPr="00E80FEA" w:rsidRDefault="00B81708" w:rsidP="00B440F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8" w:type="dxa"/>
            <w:vMerge/>
            <w:hideMark/>
          </w:tcPr>
          <w:p w:rsidR="00B81708" w:rsidRPr="00E80FEA" w:rsidRDefault="00B81708" w:rsidP="00B440F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Колич. в центр. селе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Колич. в отдален. селе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Общее количество в Аймаке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404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 xml:space="preserve">Иссык-Кульская </w:t>
            </w: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Ак-Суйский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Теплоключенский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 xml:space="preserve">Кереге-Ташский 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Тюпский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Тюпский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Талды-Сууйский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Иссык-Кульский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Ананьевский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Садыр-Аке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Тонский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Тонский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Терт-Кульский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Джеты-Огузский</w:t>
            </w:r>
          </w:p>
        </w:tc>
        <w:tc>
          <w:tcPr>
            <w:tcW w:w="492" w:type="dxa"/>
            <w:noWrap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 </w:t>
            </w:r>
          </w:p>
        </w:tc>
        <w:tc>
          <w:tcPr>
            <w:tcW w:w="164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Джети-Огузский</w:t>
            </w:r>
          </w:p>
        </w:tc>
        <w:tc>
          <w:tcPr>
            <w:tcW w:w="1128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Пилот</w:t>
            </w:r>
          </w:p>
        </w:tc>
        <w:tc>
          <w:tcPr>
            <w:tcW w:w="1273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21</w:t>
            </w:r>
          </w:p>
        </w:tc>
        <w:tc>
          <w:tcPr>
            <w:tcW w:w="116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11</w:t>
            </w:r>
          </w:p>
        </w:tc>
        <w:tc>
          <w:tcPr>
            <w:tcW w:w="1050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Ирдыкский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Тюпский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164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Тогуз-Булакский</w:t>
            </w:r>
          </w:p>
        </w:tc>
        <w:tc>
          <w:tcPr>
            <w:tcW w:w="1128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Пилот</w:t>
            </w:r>
          </w:p>
        </w:tc>
        <w:tc>
          <w:tcPr>
            <w:tcW w:w="1273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21</w:t>
            </w:r>
          </w:p>
        </w:tc>
        <w:tc>
          <w:tcPr>
            <w:tcW w:w="116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11</w:t>
            </w:r>
          </w:p>
        </w:tc>
        <w:tc>
          <w:tcPr>
            <w:tcW w:w="1050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 xml:space="preserve">Иссык-кульский 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164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Бостеринский аильный</w:t>
            </w:r>
          </w:p>
        </w:tc>
        <w:tc>
          <w:tcPr>
            <w:tcW w:w="1128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Пилот</w:t>
            </w:r>
          </w:p>
        </w:tc>
        <w:tc>
          <w:tcPr>
            <w:tcW w:w="1273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21</w:t>
            </w:r>
          </w:p>
        </w:tc>
        <w:tc>
          <w:tcPr>
            <w:tcW w:w="116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11</w:t>
            </w:r>
          </w:p>
        </w:tc>
        <w:tc>
          <w:tcPr>
            <w:tcW w:w="1050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Аксуйский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164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Кара-Джалский</w:t>
            </w:r>
          </w:p>
        </w:tc>
        <w:tc>
          <w:tcPr>
            <w:tcW w:w="1128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Пилот</w:t>
            </w:r>
          </w:p>
        </w:tc>
        <w:tc>
          <w:tcPr>
            <w:tcW w:w="1273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21</w:t>
            </w:r>
          </w:p>
        </w:tc>
        <w:tc>
          <w:tcPr>
            <w:tcW w:w="116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11</w:t>
            </w:r>
          </w:p>
        </w:tc>
        <w:tc>
          <w:tcPr>
            <w:tcW w:w="1050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 xml:space="preserve">Тонский 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14</w:t>
            </w:r>
          </w:p>
        </w:tc>
        <w:tc>
          <w:tcPr>
            <w:tcW w:w="164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Болот Мамбетовский</w:t>
            </w:r>
          </w:p>
        </w:tc>
        <w:tc>
          <w:tcPr>
            <w:tcW w:w="1128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Пилот</w:t>
            </w:r>
          </w:p>
        </w:tc>
        <w:tc>
          <w:tcPr>
            <w:tcW w:w="1273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21</w:t>
            </w:r>
          </w:p>
        </w:tc>
        <w:tc>
          <w:tcPr>
            <w:tcW w:w="116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11</w:t>
            </w:r>
          </w:p>
        </w:tc>
        <w:tc>
          <w:tcPr>
            <w:tcW w:w="1050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3591" w:type="dxa"/>
            <w:gridSpan w:val="3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Итого: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14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448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404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Джалалабадская</w:t>
            </w: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Сузакский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Ленинский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Ырысский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Базар-Коргонский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Моголский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Сейдикумский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Ноокенский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Шайданский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b/>
                <w:bCs/>
                <w:highlight w:val="green"/>
              </w:rPr>
            </w:pPr>
            <w:r w:rsidRPr="00013DB1">
              <w:rPr>
                <w:rFonts w:ascii="Arial Narrow" w:hAnsi="Arial Narrow"/>
                <w:b/>
                <w:bCs/>
                <w:highlight w:val="green"/>
              </w:rPr>
              <w:t>6</w:t>
            </w:r>
          </w:p>
        </w:tc>
        <w:tc>
          <w:tcPr>
            <w:tcW w:w="164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Сакалдинский</w:t>
            </w:r>
          </w:p>
        </w:tc>
        <w:tc>
          <w:tcPr>
            <w:tcW w:w="1128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пилот</w:t>
            </w:r>
          </w:p>
        </w:tc>
        <w:tc>
          <w:tcPr>
            <w:tcW w:w="1273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21</w:t>
            </w:r>
          </w:p>
        </w:tc>
        <w:tc>
          <w:tcPr>
            <w:tcW w:w="116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11</w:t>
            </w:r>
          </w:p>
        </w:tc>
        <w:tc>
          <w:tcPr>
            <w:tcW w:w="1050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Токтогульский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Уч-Терекский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164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Жаны-Жолский</w:t>
            </w:r>
          </w:p>
        </w:tc>
        <w:tc>
          <w:tcPr>
            <w:tcW w:w="1128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пилот</w:t>
            </w:r>
          </w:p>
        </w:tc>
        <w:tc>
          <w:tcPr>
            <w:tcW w:w="1273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21</w:t>
            </w:r>
          </w:p>
        </w:tc>
        <w:tc>
          <w:tcPr>
            <w:tcW w:w="116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11</w:t>
            </w:r>
          </w:p>
        </w:tc>
        <w:tc>
          <w:tcPr>
            <w:tcW w:w="1050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Аксыйский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164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Авлетимский</w:t>
            </w:r>
          </w:p>
        </w:tc>
        <w:tc>
          <w:tcPr>
            <w:tcW w:w="1128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пилот</w:t>
            </w:r>
          </w:p>
        </w:tc>
        <w:tc>
          <w:tcPr>
            <w:tcW w:w="1273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21</w:t>
            </w:r>
          </w:p>
        </w:tc>
        <w:tc>
          <w:tcPr>
            <w:tcW w:w="116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11</w:t>
            </w:r>
          </w:p>
        </w:tc>
        <w:tc>
          <w:tcPr>
            <w:tcW w:w="1050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Кошдобинский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Ала-Букинский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Ала-Букинский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164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Первомайский</w:t>
            </w:r>
          </w:p>
        </w:tc>
        <w:tc>
          <w:tcPr>
            <w:tcW w:w="1128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пилот</w:t>
            </w:r>
          </w:p>
        </w:tc>
        <w:tc>
          <w:tcPr>
            <w:tcW w:w="1273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21</w:t>
            </w:r>
          </w:p>
        </w:tc>
        <w:tc>
          <w:tcPr>
            <w:tcW w:w="116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11</w:t>
            </w:r>
          </w:p>
        </w:tc>
        <w:tc>
          <w:tcPr>
            <w:tcW w:w="1050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Чаткальский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Терексайский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14</w:t>
            </w:r>
          </w:p>
        </w:tc>
        <w:tc>
          <w:tcPr>
            <w:tcW w:w="164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Сумсарский</w:t>
            </w:r>
          </w:p>
        </w:tc>
        <w:tc>
          <w:tcPr>
            <w:tcW w:w="1128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пилот</w:t>
            </w:r>
          </w:p>
        </w:tc>
        <w:tc>
          <w:tcPr>
            <w:tcW w:w="1273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21</w:t>
            </w:r>
          </w:p>
        </w:tc>
        <w:tc>
          <w:tcPr>
            <w:tcW w:w="116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11</w:t>
            </w:r>
          </w:p>
        </w:tc>
        <w:tc>
          <w:tcPr>
            <w:tcW w:w="1050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Тогуз-Тороуский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64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Кок-Иримский</w:t>
            </w:r>
          </w:p>
        </w:tc>
        <w:tc>
          <w:tcPr>
            <w:tcW w:w="1128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пилот</w:t>
            </w:r>
          </w:p>
        </w:tc>
        <w:tc>
          <w:tcPr>
            <w:tcW w:w="1273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21</w:t>
            </w:r>
          </w:p>
        </w:tc>
        <w:tc>
          <w:tcPr>
            <w:tcW w:w="116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11</w:t>
            </w:r>
          </w:p>
        </w:tc>
        <w:tc>
          <w:tcPr>
            <w:tcW w:w="1050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16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Карасуйский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3591" w:type="dxa"/>
            <w:gridSpan w:val="3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Итого: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16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512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404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Баткенская</w:t>
            </w:r>
          </w:p>
        </w:tc>
        <w:tc>
          <w:tcPr>
            <w:tcW w:w="158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Баткенский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Карабакский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Кадамжайский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Уч-Коргонский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Лейлекский район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 xml:space="preserve">Джаны-Джерский 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3591" w:type="dxa"/>
            <w:gridSpan w:val="3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Итого: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96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1404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Ошская</w:t>
            </w: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Карасуйский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64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Шаркский (Пилот)</w:t>
            </w:r>
          </w:p>
        </w:tc>
        <w:tc>
          <w:tcPr>
            <w:tcW w:w="1128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Пилот</w:t>
            </w:r>
          </w:p>
        </w:tc>
        <w:tc>
          <w:tcPr>
            <w:tcW w:w="1273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21</w:t>
            </w:r>
          </w:p>
        </w:tc>
        <w:tc>
          <w:tcPr>
            <w:tcW w:w="116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11</w:t>
            </w:r>
          </w:p>
        </w:tc>
        <w:tc>
          <w:tcPr>
            <w:tcW w:w="1050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Кызыл-Суйский АА (пилот)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27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Араванский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Тепе- Коргонский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164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Мангытский АА (пилот)</w:t>
            </w:r>
          </w:p>
        </w:tc>
        <w:tc>
          <w:tcPr>
            <w:tcW w:w="1128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Пилот</w:t>
            </w:r>
          </w:p>
        </w:tc>
        <w:tc>
          <w:tcPr>
            <w:tcW w:w="1273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21</w:t>
            </w:r>
          </w:p>
        </w:tc>
        <w:tc>
          <w:tcPr>
            <w:tcW w:w="116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11</w:t>
            </w:r>
          </w:p>
        </w:tc>
        <w:tc>
          <w:tcPr>
            <w:tcW w:w="1050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 xml:space="preserve">Ноокатский 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Кара-Ташский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им.Токмота.Зулпуева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64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Гулистанский АА (пилот)</w:t>
            </w:r>
          </w:p>
        </w:tc>
        <w:tc>
          <w:tcPr>
            <w:tcW w:w="1128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Пилот</w:t>
            </w:r>
          </w:p>
        </w:tc>
        <w:tc>
          <w:tcPr>
            <w:tcW w:w="1273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21</w:t>
            </w:r>
          </w:p>
        </w:tc>
        <w:tc>
          <w:tcPr>
            <w:tcW w:w="116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11</w:t>
            </w:r>
          </w:p>
        </w:tc>
        <w:tc>
          <w:tcPr>
            <w:tcW w:w="1050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Кара-Кулжинский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Кенешский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Сары-Булакский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164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Ылай-Талинский АА (пилот)</w:t>
            </w:r>
          </w:p>
        </w:tc>
        <w:tc>
          <w:tcPr>
            <w:tcW w:w="1128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Пилот</w:t>
            </w:r>
          </w:p>
        </w:tc>
        <w:tc>
          <w:tcPr>
            <w:tcW w:w="1273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21</w:t>
            </w:r>
          </w:p>
        </w:tc>
        <w:tc>
          <w:tcPr>
            <w:tcW w:w="116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11</w:t>
            </w:r>
          </w:p>
        </w:tc>
        <w:tc>
          <w:tcPr>
            <w:tcW w:w="1050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Узгенский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 xml:space="preserve">Джалпак-Ташский 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285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Алайский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164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Булолунский АА (пилот)</w:t>
            </w:r>
          </w:p>
        </w:tc>
        <w:tc>
          <w:tcPr>
            <w:tcW w:w="1128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Пилот</w:t>
            </w:r>
          </w:p>
        </w:tc>
        <w:tc>
          <w:tcPr>
            <w:tcW w:w="1273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21</w:t>
            </w:r>
          </w:p>
        </w:tc>
        <w:tc>
          <w:tcPr>
            <w:tcW w:w="116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11</w:t>
            </w:r>
          </w:p>
        </w:tc>
        <w:tc>
          <w:tcPr>
            <w:tcW w:w="1050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32</w:t>
            </w:r>
          </w:p>
        </w:tc>
      </w:tr>
      <w:tr w:rsidR="00B81708" w:rsidRPr="00E80FEA" w:rsidTr="00D74FAD">
        <w:trPr>
          <w:trHeight w:val="285"/>
        </w:trPr>
        <w:tc>
          <w:tcPr>
            <w:tcW w:w="3591" w:type="dxa"/>
            <w:gridSpan w:val="3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Итого: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384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404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Таласская</w:t>
            </w:r>
          </w:p>
        </w:tc>
        <w:tc>
          <w:tcPr>
            <w:tcW w:w="158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Бакайатинский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Ак-Дёбёнский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Карабууринский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Кара-Бууринский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 xml:space="preserve">Манасский 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Каиндинский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Таласский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 xml:space="preserve">Бекмолдоевский 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3591" w:type="dxa"/>
            <w:gridSpan w:val="3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Итого: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128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404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Нарынская</w:t>
            </w: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Ат-Башынский район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Баш-Каиндинский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64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Учкунский АА (пилот)</w:t>
            </w:r>
          </w:p>
        </w:tc>
        <w:tc>
          <w:tcPr>
            <w:tcW w:w="1128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Пилот</w:t>
            </w:r>
          </w:p>
        </w:tc>
        <w:tc>
          <w:tcPr>
            <w:tcW w:w="1273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21</w:t>
            </w:r>
          </w:p>
        </w:tc>
        <w:tc>
          <w:tcPr>
            <w:tcW w:w="116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11</w:t>
            </w:r>
          </w:p>
        </w:tc>
        <w:tc>
          <w:tcPr>
            <w:tcW w:w="1050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Нарынский район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Чет-Нуринский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 xml:space="preserve">Дебелинский 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Ак-Талинский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 xml:space="preserve">Кек-Джарский 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64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Ак-Талинский АА (пилот)</w:t>
            </w:r>
          </w:p>
        </w:tc>
        <w:tc>
          <w:tcPr>
            <w:tcW w:w="1128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Пилот</w:t>
            </w:r>
          </w:p>
        </w:tc>
        <w:tc>
          <w:tcPr>
            <w:tcW w:w="1273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21</w:t>
            </w:r>
          </w:p>
        </w:tc>
        <w:tc>
          <w:tcPr>
            <w:tcW w:w="116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11</w:t>
            </w:r>
          </w:p>
        </w:tc>
        <w:tc>
          <w:tcPr>
            <w:tcW w:w="1050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 xml:space="preserve">Жумгальский 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Кабакский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164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Чаекский АА (пилот)</w:t>
            </w:r>
          </w:p>
        </w:tc>
        <w:tc>
          <w:tcPr>
            <w:tcW w:w="1128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Пилот</w:t>
            </w:r>
          </w:p>
        </w:tc>
        <w:tc>
          <w:tcPr>
            <w:tcW w:w="1273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21</w:t>
            </w:r>
          </w:p>
        </w:tc>
        <w:tc>
          <w:tcPr>
            <w:tcW w:w="116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11</w:t>
            </w:r>
          </w:p>
        </w:tc>
        <w:tc>
          <w:tcPr>
            <w:tcW w:w="1050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Кочкорский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 xml:space="preserve">Кочкорский 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3591" w:type="dxa"/>
            <w:gridSpan w:val="3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Итого: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288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404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Чуйская</w:t>
            </w: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Сокулукский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Орокский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64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Кун-Туйский</w:t>
            </w:r>
          </w:p>
        </w:tc>
        <w:tc>
          <w:tcPr>
            <w:tcW w:w="1128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Пилот</w:t>
            </w:r>
          </w:p>
        </w:tc>
        <w:tc>
          <w:tcPr>
            <w:tcW w:w="1273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21</w:t>
            </w:r>
          </w:p>
        </w:tc>
        <w:tc>
          <w:tcPr>
            <w:tcW w:w="116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11</w:t>
            </w:r>
          </w:p>
        </w:tc>
        <w:tc>
          <w:tcPr>
            <w:tcW w:w="1050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Аламединский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Байтыкский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164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Гроздненский</w:t>
            </w:r>
          </w:p>
        </w:tc>
        <w:tc>
          <w:tcPr>
            <w:tcW w:w="1128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Пилот</w:t>
            </w:r>
          </w:p>
        </w:tc>
        <w:tc>
          <w:tcPr>
            <w:tcW w:w="1273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21</w:t>
            </w:r>
          </w:p>
        </w:tc>
        <w:tc>
          <w:tcPr>
            <w:tcW w:w="116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11</w:t>
            </w:r>
          </w:p>
        </w:tc>
        <w:tc>
          <w:tcPr>
            <w:tcW w:w="1050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Чуйский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Сайлыкский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64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Буранинский</w:t>
            </w:r>
          </w:p>
        </w:tc>
        <w:tc>
          <w:tcPr>
            <w:tcW w:w="1128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Пилот</w:t>
            </w:r>
          </w:p>
        </w:tc>
        <w:tc>
          <w:tcPr>
            <w:tcW w:w="1273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21</w:t>
            </w:r>
          </w:p>
        </w:tc>
        <w:tc>
          <w:tcPr>
            <w:tcW w:w="116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11</w:t>
            </w:r>
          </w:p>
        </w:tc>
        <w:tc>
          <w:tcPr>
            <w:tcW w:w="1050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Ысыкатинский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Логвиненковский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164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Юрьевский</w:t>
            </w:r>
          </w:p>
        </w:tc>
        <w:tc>
          <w:tcPr>
            <w:tcW w:w="1128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Пилот</w:t>
            </w:r>
          </w:p>
        </w:tc>
        <w:tc>
          <w:tcPr>
            <w:tcW w:w="1273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21</w:t>
            </w:r>
          </w:p>
        </w:tc>
        <w:tc>
          <w:tcPr>
            <w:tcW w:w="116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11</w:t>
            </w:r>
          </w:p>
        </w:tc>
        <w:tc>
          <w:tcPr>
            <w:tcW w:w="1050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Кеминский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Чымкоргонский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164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Боролдойский</w:t>
            </w:r>
          </w:p>
        </w:tc>
        <w:tc>
          <w:tcPr>
            <w:tcW w:w="1128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Пилот</w:t>
            </w:r>
          </w:p>
        </w:tc>
        <w:tc>
          <w:tcPr>
            <w:tcW w:w="1273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21</w:t>
            </w:r>
          </w:p>
        </w:tc>
        <w:tc>
          <w:tcPr>
            <w:tcW w:w="116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013DB1">
              <w:rPr>
                <w:rFonts w:ascii="Arial Narrow" w:hAnsi="Arial Narrow"/>
                <w:highlight w:val="green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Московский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Петровский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 w:val="restart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Жаильский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Сарыбулакский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164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Ак-Башат</w:t>
            </w:r>
          </w:p>
        </w:tc>
        <w:tc>
          <w:tcPr>
            <w:tcW w:w="1128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Пилот</w:t>
            </w:r>
          </w:p>
        </w:tc>
        <w:tc>
          <w:tcPr>
            <w:tcW w:w="1273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21</w:t>
            </w:r>
          </w:p>
        </w:tc>
        <w:tc>
          <w:tcPr>
            <w:tcW w:w="1161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11</w:t>
            </w:r>
          </w:p>
        </w:tc>
        <w:tc>
          <w:tcPr>
            <w:tcW w:w="1050" w:type="dxa"/>
            <w:hideMark/>
          </w:tcPr>
          <w:p w:rsidR="00B81708" w:rsidRPr="00013DB1" w:rsidRDefault="00B81708" w:rsidP="00B440FA">
            <w:pPr>
              <w:jc w:val="both"/>
              <w:rPr>
                <w:rFonts w:ascii="Arial Narrow" w:hAnsi="Arial Narrow"/>
                <w:highlight w:val="green"/>
              </w:rPr>
            </w:pPr>
            <w:r w:rsidRPr="00013DB1">
              <w:rPr>
                <w:rFonts w:ascii="Arial Narrow" w:hAnsi="Arial Narrow"/>
                <w:highlight w:val="green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599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" w:type="dxa"/>
            <w:vMerge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14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Курамайский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Не пилот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21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11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</w:rPr>
            </w:pPr>
            <w:r w:rsidRPr="00E80FEA">
              <w:rPr>
                <w:rFonts w:ascii="Arial Narrow" w:hAnsi="Arial Narrow"/>
              </w:rPr>
              <w:t>32</w:t>
            </w:r>
          </w:p>
        </w:tc>
      </w:tr>
      <w:tr w:rsidR="00B81708" w:rsidRPr="00E80FEA" w:rsidTr="00D74FAD">
        <w:trPr>
          <w:trHeight w:val="300"/>
        </w:trPr>
        <w:tc>
          <w:tcPr>
            <w:tcW w:w="3591" w:type="dxa"/>
            <w:gridSpan w:val="3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Итого:</w:t>
            </w:r>
          </w:p>
        </w:tc>
        <w:tc>
          <w:tcPr>
            <w:tcW w:w="492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64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128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273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161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448</w:t>
            </w:r>
          </w:p>
        </w:tc>
      </w:tr>
      <w:tr w:rsidR="00B81708" w:rsidRPr="00E80FEA" w:rsidTr="00D74FAD">
        <w:trPr>
          <w:trHeight w:val="300"/>
        </w:trPr>
        <w:tc>
          <w:tcPr>
            <w:tcW w:w="9286" w:type="dxa"/>
            <w:gridSpan w:val="8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ВСЕГО</w:t>
            </w:r>
          </w:p>
        </w:tc>
        <w:tc>
          <w:tcPr>
            <w:tcW w:w="1050" w:type="dxa"/>
            <w:hideMark/>
          </w:tcPr>
          <w:p w:rsidR="00B81708" w:rsidRPr="00E80FEA" w:rsidRDefault="00B81708" w:rsidP="00B440FA">
            <w:pPr>
              <w:jc w:val="both"/>
              <w:rPr>
                <w:rFonts w:ascii="Arial Narrow" w:hAnsi="Arial Narrow"/>
                <w:b/>
                <w:bCs/>
              </w:rPr>
            </w:pPr>
            <w:r w:rsidRPr="00E80FEA">
              <w:rPr>
                <w:rFonts w:ascii="Arial Narrow" w:hAnsi="Arial Narrow"/>
                <w:b/>
                <w:bCs/>
              </w:rPr>
              <w:t>2304</w:t>
            </w:r>
          </w:p>
        </w:tc>
      </w:tr>
    </w:tbl>
    <w:p w:rsidR="00B81708" w:rsidRDefault="00B81708" w:rsidP="00EE749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sectPr w:rsidR="00B81708" w:rsidSect="00F8203E">
      <w:pgSz w:w="11906" w:h="16838"/>
      <w:pgMar w:top="425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F3" w:rsidRDefault="002040F3" w:rsidP="00AA36A6">
      <w:pPr>
        <w:spacing w:after="0" w:line="240" w:lineRule="auto"/>
      </w:pPr>
      <w:r>
        <w:separator/>
      </w:r>
    </w:p>
  </w:endnote>
  <w:endnote w:type="continuationSeparator" w:id="0">
    <w:p w:rsidR="002040F3" w:rsidRDefault="002040F3" w:rsidP="00AA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??">
    <w:altName w:val="Arial Unicode MS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F3" w:rsidRDefault="002040F3" w:rsidP="00AA36A6">
      <w:pPr>
        <w:spacing w:after="0" w:line="240" w:lineRule="auto"/>
      </w:pPr>
      <w:r>
        <w:separator/>
      </w:r>
    </w:p>
  </w:footnote>
  <w:footnote w:type="continuationSeparator" w:id="0">
    <w:p w:rsidR="002040F3" w:rsidRDefault="002040F3" w:rsidP="00AA3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163"/>
    <w:multiLevelType w:val="hybridMultilevel"/>
    <w:tmpl w:val="F95E1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66175"/>
    <w:multiLevelType w:val="hybridMultilevel"/>
    <w:tmpl w:val="BAE45AA8"/>
    <w:lvl w:ilvl="0" w:tplc="040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975A2"/>
    <w:multiLevelType w:val="hybridMultilevel"/>
    <w:tmpl w:val="337C73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076BE"/>
    <w:multiLevelType w:val="hybridMultilevel"/>
    <w:tmpl w:val="488C83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835D16"/>
    <w:multiLevelType w:val="hybridMultilevel"/>
    <w:tmpl w:val="C90079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42448"/>
    <w:multiLevelType w:val="hybridMultilevel"/>
    <w:tmpl w:val="6F5A4FE0"/>
    <w:lvl w:ilvl="0" w:tplc="9F08A80C">
      <w:start w:val="8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7E26B5"/>
    <w:multiLevelType w:val="hybridMultilevel"/>
    <w:tmpl w:val="62E8E0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B513B9F"/>
    <w:multiLevelType w:val="hybridMultilevel"/>
    <w:tmpl w:val="F4F06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C4185C"/>
    <w:multiLevelType w:val="hybridMultilevel"/>
    <w:tmpl w:val="4EB49E16"/>
    <w:lvl w:ilvl="0" w:tplc="7A2094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E6440"/>
    <w:multiLevelType w:val="hybridMultilevel"/>
    <w:tmpl w:val="648CDE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70991"/>
    <w:multiLevelType w:val="hybridMultilevel"/>
    <w:tmpl w:val="5038DFA6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9C3B6E"/>
    <w:multiLevelType w:val="hybridMultilevel"/>
    <w:tmpl w:val="59487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00A9"/>
    <w:multiLevelType w:val="hybridMultilevel"/>
    <w:tmpl w:val="07D257F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31B5C86"/>
    <w:multiLevelType w:val="hybridMultilevel"/>
    <w:tmpl w:val="9FEA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57820"/>
    <w:multiLevelType w:val="hybridMultilevel"/>
    <w:tmpl w:val="ADDE99B4"/>
    <w:lvl w:ilvl="0" w:tplc="7A209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4F6343"/>
    <w:multiLevelType w:val="hybridMultilevel"/>
    <w:tmpl w:val="A86EFA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D727E4"/>
    <w:multiLevelType w:val="hybridMultilevel"/>
    <w:tmpl w:val="20D4C8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5C17C4"/>
    <w:multiLevelType w:val="hybridMultilevel"/>
    <w:tmpl w:val="C9AA2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202EC"/>
    <w:multiLevelType w:val="hybridMultilevel"/>
    <w:tmpl w:val="812ACE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6B0C1E"/>
    <w:multiLevelType w:val="hybridMultilevel"/>
    <w:tmpl w:val="00589A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F4167F"/>
    <w:multiLevelType w:val="hybridMultilevel"/>
    <w:tmpl w:val="7A707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FA166F"/>
    <w:multiLevelType w:val="hybridMultilevel"/>
    <w:tmpl w:val="CE4CE2E2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 w15:restartNumberingAfterBreak="0">
    <w:nsid w:val="49B97FCC"/>
    <w:multiLevelType w:val="hybridMultilevel"/>
    <w:tmpl w:val="09B84D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A209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526DA9"/>
    <w:multiLevelType w:val="hybridMultilevel"/>
    <w:tmpl w:val="52167EB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A5A1C0A"/>
    <w:multiLevelType w:val="hybridMultilevel"/>
    <w:tmpl w:val="EA1CCB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A209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A6023C"/>
    <w:multiLevelType w:val="hybridMultilevel"/>
    <w:tmpl w:val="B680EB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B6516DC"/>
    <w:multiLevelType w:val="hybridMultilevel"/>
    <w:tmpl w:val="0584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4255A"/>
    <w:multiLevelType w:val="hybridMultilevel"/>
    <w:tmpl w:val="335EE592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D15480"/>
    <w:multiLevelType w:val="multilevel"/>
    <w:tmpl w:val="9EF49512"/>
    <w:lvl w:ilvl="0">
      <w:start w:val="1"/>
      <w:numFmt w:val="decimal"/>
      <w:pStyle w:val="question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5864FC2"/>
    <w:multiLevelType w:val="hybridMultilevel"/>
    <w:tmpl w:val="1408D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790723"/>
    <w:multiLevelType w:val="hybridMultilevel"/>
    <w:tmpl w:val="10E214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A209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810324"/>
    <w:multiLevelType w:val="hybridMultilevel"/>
    <w:tmpl w:val="7AEC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D1EC3"/>
    <w:multiLevelType w:val="hybridMultilevel"/>
    <w:tmpl w:val="D9FAE14C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EE22E8"/>
    <w:multiLevelType w:val="hybridMultilevel"/>
    <w:tmpl w:val="894EDD0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5F7256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56F26D9"/>
    <w:multiLevelType w:val="hybridMultilevel"/>
    <w:tmpl w:val="0BDA0BC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471B1A"/>
    <w:multiLevelType w:val="hybridMultilevel"/>
    <w:tmpl w:val="B3BA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C179D"/>
    <w:multiLevelType w:val="hybridMultilevel"/>
    <w:tmpl w:val="2D7AE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455160"/>
    <w:multiLevelType w:val="hybridMultilevel"/>
    <w:tmpl w:val="1E7845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D43A50"/>
    <w:multiLevelType w:val="hybridMultilevel"/>
    <w:tmpl w:val="6B30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81C70"/>
    <w:multiLevelType w:val="hybridMultilevel"/>
    <w:tmpl w:val="61C4F1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A209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1C0185"/>
    <w:multiLevelType w:val="hybridMultilevel"/>
    <w:tmpl w:val="7AD6F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881ACC"/>
    <w:multiLevelType w:val="multilevel"/>
    <w:tmpl w:val="6470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924E92"/>
    <w:multiLevelType w:val="hybridMultilevel"/>
    <w:tmpl w:val="111E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21B0E"/>
    <w:multiLevelType w:val="hybridMultilevel"/>
    <w:tmpl w:val="529A6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D255A2"/>
    <w:multiLevelType w:val="hybridMultilevel"/>
    <w:tmpl w:val="E8F0C4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C547D8"/>
    <w:multiLevelType w:val="hybridMultilevel"/>
    <w:tmpl w:val="EB720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1C3AF4"/>
    <w:multiLevelType w:val="hybridMultilevel"/>
    <w:tmpl w:val="0B0E9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0E4A75"/>
    <w:multiLevelType w:val="hybridMultilevel"/>
    <w:tmpl w:val="09488342"/>
    <w:lvl w:ilvl="0" w:tplc="EF567B28">
      <w:start w:val="38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35"/>
  </w:num>
  <w:num w:numId="4">
    <w:abstractNumId w:val="26"/>
  </w:num>
  <w:num w:numId="5">
    <w:abstractNumId w:val="17"/>
  </w:num>
  <w:num w:numId="6">
    <w:abstractNumId w:val="43"/>
  </w:num>
  <w:num w:numId="7">
    <w:abstractNumId w:val="34"/>
  </w:num>
  <w:num w:numId="8">
    <w:abstractNumId w:val="28"/>
  </w:num>
  <w:num w:numId="9">
    <w:abstractNumId w:val="11"/>
  </w:num>
  <w:num w:numId="10">
    <w:abstractNumId w:val="9"/>
  </w:num>
  <w:num w:numId="11">
    <w:abstractNumId w:val="24"/>
  </w:num>
  <w:num w:numId="12">
    <w:abstractNumId w:val="42"/>
  </w:num>
  <w:num w:numId="13">
    <w:abstractNumId w:val="45"/>
  </w:num>
  <w:num w:numId="14">
    <w:abstractNumId w:val="18"/>
  </w:num>
  <w:num w:numId="15">
    <w:abstractNumId w:val="16"/>
  </w:num>
  <w:num w:numId="16">
    <w:abstractNumId w:val="2"/>
  </w:num>
  <w:num w:numId="17">
    <w:abstractNumId w:val="40"/>
  </w:num>
  <w:num w:numId="18">
    <w:abstractNumId w:val="22"/>
  </w:num>
  <w:num w:numId="19">
    <w:abstractNumId w:val="30"/>
  </w:num>
  <w:num w:numId="20">
    <w:abstractNumId w:val="37"/>
  </w:num>
  <w:num w:numId="21">
    <w:abstractNumId w:val="47"/>
  </w:num>
  <w:num w:numId="22">
    <w:abstractNumId w:val="14"/>
  </w:num>
  <w:num w:numId="23">
    <w:abstractNumId w:val="1"/>
  </w:num>
  <w:num w:numId="24">
    <w:abstractNumId w:val="46"/>
  </w:num>
  <w:num w:numId="25">
    <w:abstractNumId w:val="29"/>
  </w:num>
  <w:num w:numId="26">
    <w:abstractNumId w:val="44"/>
  </w:num>
  <w:num w:numId="27">
    <w:abstractNumId w:val="19"/>
  </w:num>
  <w:num w:numId="28">
    <w:abstractNumId w:val="7"/>
  </w:num>
  <w:num w:numId="29">
    <w:abstractNumId w:val="20"/>
  </w:num>
  <w:num w:numId="30">
    <w:abstractNumId w:val="6"/>
  </w:num>
  <w:num w:numId="31">
    <w:abstractNumId w:val="4"/>
  </w:num>
  <w:num w:numId="32">
    <w:abstractNumId w:val="27"/>
  </w:num>
  <w:num w:numId="33">
    <w:abstractNumId w:val="32"/>
  </w:num>
  <w:num w:numId="34">
    <w:abstractNumId w:val="5"/>
  </w:num>
  <w:num w:numId="35">
    <w:abstractNumId w:val="10"/>
  </w:num>
  <w:num w:numId="36">
    <w:abstractNumId w:val="33"/>
  </w:num>
  <w:num w:numId="37">
    <w:abstractNumId w:val="12"/>
  </w:num>
  <w:num w:numId="38">
    <w:abstractNumId w:val="38"/>
  </w:num>
  <w:num w:numId="39">
    <w:abstractNumId w:val="25"/>
  </w:num>
  <w:num w:numId="40">
    <w:abstractNumId w:val="48"/>
  </w:num>
  <w:num w:numId="41">
    <w:abstractNumId w:val="15"/>
  </w:num>
  <w:num w:numId="42">
    <w:abstractNumId w:val="21"/>
  </w:num>
  <w:num w:numId="43">
    <w:abstractNumId w:val="8"/>
  </w:num>
  <w:num w:numId="44">
    <w:abstractNumId w:val="0"/>
  </w:num>
  <w:num w:numId="45">
    <w:abstractNumId w:val="41"/>
  </w:num>
  <w:num w:numId="46">
    <w:abstractNumId w:val="36"/>
  </w:num>
  <w:num w:numId="47">
    <w:abstractNumId w:val="39"/>
  </w:num>
  <w:num w:numId="48">
    <w:abstractNumId w:val="13"/>
  </w:num>
  <w:num w:numId="49">
    <w:abstractNumId w:val="3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28"/>
    <w:rsid w:val="0002519A"/>
    <w:rsid w:val="0003071B"/>
    <w:rsid w:val="00070286"/>
    <w:rsid w:val="00073273"/>
    <w:rsid w:val="000E61C1"/>
    <w:rsid w:val="000E6ABD"/>
    <w:rsid w:val="001210A5"/>
    <w:rsid w:val="0014096B"/>
    <w:rsid w:val="0015379B"/>
    <w:rsid w:val="00154246"/>
    <w:rsid w:val="0018094B"/>
    <w:rsid w:val="00191352"/>
    <w:rsid w:val="00192512"/>
    <w:rsid w:val="001A5879"/>
    <w:rsid w:val="001A77C5"/>
    <w:rsid w:val="001B3442"/>
    <w:rsid w:val="001B70AB"/>
    <w:rsid w:val="001F0B3F"/>
    <w:rsid w:val="002040F3"/>
    <w:rsid w:val="002441CB"/>
    <w:rsid w:val="00252B69"/>
    <w:rsid w:val="00262945"/>
    <w:rsid w:val="00263FBB"/>
    <w:rsid w:val="002663E6"/>
    <w:rsid w:val="002739D6"/>
    <w:rsid w:val="00275AE8"/>
    <w:rsid w:val="002843B8"/>
    <w:rsid w:val="00292A74"/>
    <w:rsid w:val="00296FA5"/>
    <w:rsid w:val="002A655E"/>
    <w:rsid w:val="002B1A57"/>
    <w:rsid w:val="002C151A"/>
    <w:rsid w:val="002C481C"/>
    <w:rsid w:val="002D435D"/>
    <w:rsid w:val="002D6F4C"/>
    <w:rsid w:val="00325181"/>
    <w:rsid w:val="00333C86"/>
    <w:rsid w:val="003626BA"/>
    <w:rsid w:val="003A1621"/>
    <w:rsid w:val="003B0AF5"/>
    <w:rsid w:val="003F4977"/>
    <w:rsid w:val="00423D30"/>
    <w:rsid w:val="00430240"/>
    <w:rsid w:val="00453F23"/>
    <w:rsid w:val="00483041"/>
    <w:rsid w:val="004A0A44"/>
    <w:rsid w:val="004A550C"/>
    <w:rsid w:val="004F5C2F"/>
    <w:rsid w:val="005143F3"/>
    <w:rsid w:val="00551B4D"/>
    <w:rsid w:val="0056013F"/>
    <w:rsid w:val="00572EA9"/>
    <w:rsid w:val="0058123D"/>
    <w:rsid w:val="005A0D0B"/>
    <w:rsid w:val="005A5919"/>
    <w:rsid w:val="005C15CB"/>
    <w:rsid w:val="005C1A45"/>
    <w:rsid w:val="005C4B15"/>
    <w:rsid w:val="005D106D"/>
    <w:rsid w:val="005F28E2"/>
    <w:rsid w:val="00611975"/>
    <w:rsid w:val="0064192E"/>
    <w:rsid w:val="006477CE"/>
    <w:rsid w:val="00653DAB"/>
    <w:rsid w:val="006618E4"/>
    <w:rsid w:val="006753C9"/>
    <w:rsid w:val="00680F9F"/>
    <w:rsid w:val="006B377E"/>
    <w:rsid w:val="006C3BB4"/>
    <w:rsid w:val="006F0368"/>
    <w:rsid w:val="006F5470"/>
    <w:rsid w:val="00720A66"/>
    <w:rsid w:val="00726DB5"/>
    <w:rsid w:val="007A0E05"/>
    <w:rsid w:val="007C51F0"/>
    <w:rsid w:val="007D33B1"/>
    <w:rsid w:val="007F5580"/>
    <w:rsid w:val="00824CF2"/>
    <w:rsid w:val="0087676D"/>
    <w:rsid w:val="008E0A57"/>
    <w:rsid w:val="008F21BA"/>
    <w:rsid w:val="008F67D4"/>
    <w:rsid w:val="008F6EC9"/>
    <w:rsid w:val="009077DA"/>
    <w:rsid w:val="009131BB"/>
    <w:rsid w:val="00921D8D"/>
    <w:rsid w:val="00924896"/>
    <w:rsid w:val="00932AAB"/>
    <w:rsid w:val="00937BC0"/>
    <w:rsid w:val="009805DF"/>
    <w:rsid w:val="00980DCC"/>
    <w:rsid w:val="009855EE"/>
    <w:rsid w:val="009A77A5"/>
    <w:rsid w:val="009C7280"/>
    <w:rsid w:val="009D2122"/>
    <w:rsid w:val="00A02DF4"/>
    <w:rsid w:val="00A075EB"/>
    <w:rsid w:val="00A1174C"/>
    <w:rsid w:val="00A2117E"/>
    <w:rsid w:val="00A41BBF"/>
    <w:rsid w:val="00A42117"/>
    <w:rsid w:val="00A575EB"/>
    <w:rsid w:val="00AA36A6"/>
    <w:rsid w:val="00AA3864"/>
    <w:rsid w:val="00AB3869"/>
    <w:rsid w:val="00AD2818"/>
    <w:rsid w:val="00AD4B79"/>
    <w:rsid w:val="00AE1DFC"/>
    <w:rsid w:val="00AF24D9"/>
    <w:rsid w:val="00AF3880"/>
    <w:rsid w:val="00B07F39"/>
    <w:rsid w:val="00B10CFF"/>
    <w:rsid w:val="00B20D5E"/>
    <w:rsid w:val="00B21555"/>
    <w:rsid w:val="00B30F46"/>
    <w:rsid w:val="00B440FA"/>
    <w:rsid w:val="00B56C59"/>
    <w:rsid w:val="00B60A7B"/>
    <w:rsid w:val="00B81708"/>
    <w:rsid w:val="00B91660"/>
    <w:rsid w:val="00B91A88"/>
    <w:rsid w:val="00BA28A7"/>
    <w:rsid w:val="00BA4CFD"/>
    <w:rsid w:val="00BB111A"/>
    <w:rsid w:val="00BB2C5A"/>
    <w:rsid w:val="00BB614F"/>
    <w:rsid w:val="00BD0638"/>
    <w:rsid w:val="00BD2682"/>
    <w:rsid w:val="00BD667A"/>
    <w:rsid w:val="00C71F6D"/>
    <w:rsid w:val="00CC64DE"/>
    <w:rsid w:val="00CE027F"/>
    <w:rsid w:val="00D03460"/>
    <w:rsid w:val="00D14A8B"/>
    <w:rsid w:val="00D16033"/>
    <w:rsid w:val="00D218D2"/>
    <w:rsid w:val="00D35A39"/>
    <w:rsid w:val="00D42A3E"/>
    <w:rsid w:val="00D4380D"/>
    <w:rsid w:val="00D74FAD"/>
    <w:rsid w:val="00D763C8"/>
    <w:rsid w:val="00DA3A0E"/>
    <w:rsid w:val="00DA6F6D"/>
    <w:rsid w:val="00DB76F2"/>
    <w:rsid w:val="00DC1523"/>
    <w:rsid w:val="00DD6264"/>
    <w:rsid w:val="00DE1A86"/>
    <w:rsid w:val="00DE61AC"/>
    <w:rsid w:val="00E16804"/>
    <w:rsid w:val="00E2721D"/>
    <w:rsid w:val="00E31B49"/>
    <w:rsid w:val="00E340BC"/>
    <w:rsid w:val="00E475F1"/>
    <w:rsid w:val="00E518EC"/>
    <w:rsid w:val="00E55B28"/>
    <w:rsid w:val="00E65987"/>
    <w:rsid w:val="00E80FEA"/>
    <w:rsid w:val="00E92659"/>
    <w:rsid w:val="00ED04C9"/>
    <w:rsid w:val="00EE7498"/>
    <w:rsid w:val="00EF590B"/>
    <w:rsid w:val="00EF608B"/>
    <w:rsid w:val="00F16489"/>
    <w:rsid w:val="00F33F8C"/>
    <w:rsid w:val="00F551D5"/>
    <w:rsid w:val="00F57E7B"/>
    <w:rsid w:val="00F70F21"/>
    <w:rsid w:val="00F8203E"/>
    <w:rsid w:val="00F86C79"/>
    <w:rsid w:val="00FA462D"/>
    <w:rsid w:val="00FA71A4"/>
    <w:rsid w:val="00FB23EE"/>
    <w:rsid w:val="00FE2E45"/>
    <w:rsid w:val="00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AEDAE-FE69-4544-982F-1BF0ABE2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3A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2">
    <w:name w:val="heading 2"/>
    <w:basedOn w:val="a"/>
    <w:next w:val="a"/>
    <w:link w:val="20"/>
    <w:qFormat/>
    <w:rsid w:val="00DA3A0E"/>
    <w:pPr>
      <w:keepNext/>
      <w:shd w:val="pct12" w:color="auto" w:fill="auto"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DA3A0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4">
    <w:name w:val="heading 4"/>
    <w:basedOn w:val="a"/>
    <w:next w:val="a"/>
    <w:link w:val="40"/>
    <w:qFormat/>
    <w:rsid w:val="00DA3A0E"/>
    <w:pPr>
      <w:keepNext/>
      <w:spacing w:after="0" w:line="240" w:lineRule="auto"/>
      <w:ind w:left="3600"/>
      <w:outlineLvl w:val="3"/>
    </w:pPr>
    <w:rPr>
      <w:rFonts w:ascii="Times New Roman" w:eastAsia="Times New Roman" w:hAnsi="Times New Roman" w:cs="Times New Roman"/>
      <w:b/>
      <w:bCs/>
      <w:sz w:val="23"/>
      <w:szCs w:val="24"/>
      <w:lang w:val="en-US"/>
    </w:rPr>
  </w:style>
  <w:style w:type="paragraph" w:styleId="5">
    <w:name w:val="heading 5"/>
    <w:basedOn w:val="a"/>
    <w:next w:val="a"/>
    <w:link w:val="50"/>
    <w:qFormat/>
    <w:rsid w:val="00DA3A0E"/>
    <w:pPr>
      <w:keepNext/>
      <w:tabs>
        <w:tab w:val="left" w:pos="7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3"/>
      <w:szCs w:val="24"/>
      <w:lang w:val="en-US"/>
    </w:rPr>
  </w:style>
  <w:style w:type="paragraph" w:styleId="6">
    <w:name w:val="heading 6"/>
    <w:basedOn w:val="a"/>
    <w:next w:val="a"/>
    <w:link w:val="60"/>
    <w:qFormat/>
    <w:rsid w:val="00DA3A0E"/>
    <w:pPr>
      <w:keepNext/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b/>
      <w:bCs/>
      <w:sz w:val="23"/>
      <w:szCs w:val="24"/>
      <w:lang w:val="en-US"/>
    </w:rPr>
  </w:style>
  <w:style w:type="paragraph" w:styleId="7">
    <w:name w:val="heading 7"/>
    <w:basedOn w:val="a"/>
    <w:next w:val="a"/>
    <w:link w:val="70"/>
    <w:qFormat/>
    <w:rsid w:val="00DA3A0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DA3A0E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3"/>
      <w:szCs w:val="24"/>
      <w:lang w:val="en-US"/>
    </w:rPr>
  </w:style>
  <w:style w:type="paragraph" w:styleId="9">
    <w:name w:val="heading 9"/>
    <w:basedOn w:val="a"/>
    <w:next w:val="a"/>
    <w:link w:val="90"/>
    <w:qFormat/>
    <w:rsid w:val="00DA3A0E"/>
    <w:pPr>
      <w:keepNext/>
      <w:spacing w:after="0" w:line="240" w:lineRule="auto"/>
      <w:ind w:left="360"/>
      <w:outlineLvl w:val="8"/>
    </w:pPr>
    <w:rPr>
      <w:rFonts w:ascii="Times New Roman" w:eastAsia="Times New Roman" w:hAnsi="Times New Roman" w:cs="Times New Roman"/>
      <w:b/>
      <w:iCs/>
      <w:color w:val="FF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A36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A36A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A36A6"/>
    <w:rPr>
      <w:vertAlign w:val="superscript"/>
    </w:rPr>
  </w:style>
  <w:style w:type="paragraph" w:styleId="a7">
    <w:name w:val="List Paragraph"/>
    <w:basedOn w:val="a"/>
    <w:uiPriority w:val="34"/>
    <w:qFormat/>
    <w:rsid w:val="00AA36A6"/>
    <w:pPr>
      <w:ind w:left="720"/>
      <w:contextualSpacing/>
    </w:pPr>
  </w:style>
  <w:style w:type="character" w:styleId="a8">
    <w:name w:val="annotation reference"/>
    <w:semiHidden/>
    <w:unhideWhenUsed/>
    <w:rsid w:val="00C71F6D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C7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1F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Balloon Text"/>
    <w:basedOn w:val="a"/>
    <w:link w:val="ac"/>
    <w:semiHidden/>
    <w:unhideWhenUsed/>
    <w:rsid w:val="00C7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1F6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D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3A0E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20">
    <w:name w:val="Заголовок 2 Знак"/>
    <w:basedOn w:val="a0"/>
    <w:link w:val="2"/>
    <w:rsid w:val="00DA3A0E"/>
    <w:rPr>
      <w:rFonts w:ascii="Times New Roman" w:eastAsia="Times New Roman" w:hAnsi="Times New Roman" w:cs="Times New Roman"/>
      <w:b/>
      <w:sz w:val="24"/>
      <w:szCs w:val="24"/>
      <w:shd w:val="pct12" w:color="auto" w:fill="auto"/>
      <w:lang w:val="en-US"/>
    </w:rPr>
  </w:style>
  <w:style w:type="character" w:customStyle="1" w:styleId="30">
    <w:name w:val="Заголовок 3 Знак"/>
    <w:basedOn w:val="a0"/>
    <w:link w:val="3"/>
    <w:rsid w:val="00DA3A0E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40">
    <w:name w:val="Заголовок 4 Знак"/>
    <w:basedOn w:val="a0"/>
    <w:link w:val="4"/>
    <w:rsid w:val="00DA3A0E"/>
    <w:rPr>
      <w:rFonts w:ascii="Times New Roman" w:eastAsia="Times New Roman" w:hAnsi="Times New Roman" w:cs="Times New Roman"/>
      <w:b/>
      <w:bCs/>
      <w:sz w:val="23"/>
      <w:szCs w:val="24"/>
      <w:lang w:val="en-US"/>
    </w:rPr>
  </w:style>
  <w:style w:type="character" w:customStyle="1" w:styleId="50">
    <w:name w:val="Заголовок 5 Знак"/>
    <w:basedOn w:val="a0"/>
    <w:link w:val="5"/>
    <w:rsid w:val="00DA3A0E"/>
    <w:rPr>
      <w:rFonts w:ascii="Times New Roman" w:eastAsia="Times New Roman" w:hAnsi="Times New Roman" w:cs="Times New Roman"/>
      <w:b/>
      <w:sz w:val="23"/>
      <w:szCs w:val="24"/>
      <w:lang w:val="en-US"/>
    </w:rPr>
  </w:style>
  <w:style w:type="character" w:customStyle="1" w:styleId="60">
    <w:name w:val="Заголовок 6 Знак"/>
    <w:basedOn w:val="a0"/>
    <w:link w:val="6"/>
    <w:rsid w:val="00DA3A0E"/>
    <w:rPr>
      <w:rFonts w:ascii="Times New Roman" w:eastAsia="Times New Roman" w:hAnsi="Times New Roman" w:cs="Times New Roman"/>
      <w:b/>
      <w:bCs/>
      <w:sz w:val="23"/>
      <w:szCs w:val="24"/>
      <w:lang w:val="en-US"/>
    </w:rPr>
  </w:style>
  <w:style w:type="character" w:customStyle="1" w:styleId="70">
    <w:name w:val="Заголовок 7 Знак"/>
    <w:basedOn w:val="a0"/>
    <w:link w:val="7"/>
    <w:rsid w:val="00DA3A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DA3A0E"/>
    <w:rPr>
      <w:rFonts w:ascii="Times New Roman" w:eastAsia="Times New Roman" w:hAnsi="Times New Roman" w:cs="Times New Roman"/>
      <w:b/>
      <w:bCs/>
      <w:i/>
      <w:iCs/>
      <w:sz w:val="23"/>
      <w:szCs w:val="24"/>
      <w:lang w:val="en-US"/>
    </w:rPr>
  </w:style>
  <w:style w:type="character" w:customStyle="1" w:styleId="90">
    <w:name w:val="Заголовок 9 Знак"/>
    <w:basedOn w:val="a0"/>
    <w:link w:val="9"/>
    <w:rsid w:val="00DA3A0E"/>
    <w:rPr>
      <w:rFonts w:ascii="Times New Roman" w:eastAsia="Times New Roman" w:hAnsi="Times New Roman" w:cs="Times New Roman"/>
      <w:b/>
      <w:iCs/>
      <w:color w:val="FF0000"/>
      <w:szCs w:val="24"/>
      <w:lang w:val="en-US"/>
    </w:rPr>
  </w:style>
  <w:style w:type="numbering" w:customStyle="1" w:styleId="11">
    <w:name w:val="Нет списка1"/>
    <w:next w:val="a2"/>
    <w:semiHidden/>
    <w:rsid w:val="00DA3A0E"/>
  </w:style>
  <w:style w:type="paragraph" w:styleId="ae">
    <w:name w:val="Body Text"/>
    <w:basedOn w:val="a"/>
    <w:link w:val="af"/>
    <w:rsid w:val="00DA3A0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rsid w:val="00DA3A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f0">
    <w:name w:val="Body Text Indent"/>
    <w:basedOn w:val="a"/>
    <w:link w:val="af1"/>
    <w:rsid w:val="00DA3A0E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val="en-US"/>
    </w:rPr>
  </w:style>
  <w:style w:type="character" w:customStyle="1" w:styleId="af1">
    <w:name w:val="Основной текст с отступом Знак"/>
    <w:basedOn w:val="a0"/>
    <w:link w:val="af0"/>
    <w:rsid w:val="00DA3A0E"/>
    <w:rPr>
      <w:rFonts w:ascii="Times New Roman" w:eastAsia="Times New Roman" w:hAnsi="Times New Roman" w:cs="Times New Roman"/>
      <w:b/>
      <w:i/>
      <w:sz w:val="24"/>
      <w:szCs w:val="24"/>
      <w:lang w:val="en-US"/>
    </w:rPr>
  </w:style>
  <w:style w:type="paragraph" w:styleId="21">
    <w:name w:val="Body Text 2"/>
    <w:basedOn w:val="a"/>
    <w:link w:val="22"/>
    <w:rsid w:val="00DA3A0E"/>
    <w:pPr>
      <w:spacing w:after="0" w:line="360" w:lineRule="auto"/>
    </w:pPr>
    <w:rPr>
      <w:rFonts w:ascii="Times New Roman" w:eastAsia="Times New Roman" w:hAnsi="Times New Roman" w:cs="Times New Roman"/>
      <w:b/>
      <w:i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DA3A0E"/>
    <w:rPr>
      <w:rFonts w:ascii="Times New Roman" w:eastAsia="Times New Roman" w:hAnsi="Times New Roman" w:cs="Times New Roman"/>
      <w:b/>
      <w:i/>
      <w:sz w:val="24"/>
      <w:szCs w:val="24"/>
      <w:lang w:val="en-US"/>
    </w:rPr>
  </w:style>
  <w:style w:type="paragraph" w:styleId="af2">
    <w:name w:val="header"/>
    <w:basedOn w:val="a"/>
    <w:link w:val="af3"/>
    <w:rsid w:val="00DA3A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3">
    <w:name w:val="Верхний колонтитул Знак"/>
    <w:basedOn w:val="a0"/>
    <w:link w:val="af2"/>
    <w:rsid w:val="00DA3A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footer"/>
    <w:basedOn w:val="a"/>
    <w:link w:val="af5"/>
    <w:rsid w:val="00DA3A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5">
    <w:name w:val="Нижний колонтитул Знак"/>
    <w:basedOn w:val="a0"/>
    <w:link w:val="af4"/>
    <w:rsid w:val="00DA3A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6">
    <w:name w:val="page number"/>
    <w:basedOn w:val="a0"/>
    <w:rsid w:val="00DA3A0E"/>
  </w:style>
  <w:style w:type="paragraph" w:styleId="31">
    <w:name w:val="Body Text 3"/>
    <w:basedOn w:val="a"/>
    <w:link w:val="32"/>
    <w:rsid w:val="00DA3A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4"/>
      <w:lang w:val="en-US"/>
    </w:rPr>
  </w:style>
  <w:style w:type="character" w:customStyle="1" w:styleId="32">
    <w:name w:val="Основной текст 3 Знак"/>
    <w:basedOn w:val="a0"/>
    <w:link w:val="31"/>
    <w:rsid w:val="00DA3A0E"/>
    <w:rPr>
      <w:rFonts w:ascii="Times New Roman" w:eastAsia="Times New Roman" w:hAnsi="Times New Roman" w:cs="Times New Roman"/>
      <w:sz w:val="23"/>
      <w:szCs w:val="24"/>
      <w:lang w:val="en-US"/>
    </w:rPr>
  </w:style>
  <w:style w:type="paragraph" w:styleId="23">
    <w:name w:val="Body Text Indent 2"/>
    <w:basedOn w:val="a"/>
    <w:link w:val="24"/>
    <w:rsid w:val="00DA3A0E"/>
    <w:pPr>
      <w:spacing w:after="0" w:line="240" w:lineRule="auto"/>
      <w:ind w:left="360"/>
    </w:pPr>
    <w:rPr>
      <w:rFonts w:ascii="Times New Roman" w:eastAsia="Times New Roman" w:hAnsi="Times New Roman" w:cs="Times New Roman"/>
      <w:b/>
      <w:i/>
      <w:color w:val="FF0000"/>
      <w:sz w:val="23"/>
      <w:szCs w:val="24"/>
      <w:lang w:val="en-US"/>
    </w:rPr>
  </w:style>
  <w:style w:type="character" w:customStyle="1" w:styleId="24">
    <w:name w:val="Основной текст с отступом 2 Знак"/>
    <w:basedOn w:val="a0"/>
    <w:link w:val="23"/>
    <w:rsid w:val="00DA3A0E"/>
    <w:rPr>
      <w:rFonts w:ascii="Times New Roman" w:eastAsia="Times New Roman" w:hAnsi="Times New Roman" w:cs="Times New Roman"/>
      <w:b/>
      <w:i/>
      <w:color w:val="FF0000"/>
      <w:sz w:val="23"/>
      <w:szCs w:val="24"/>
      <w:lang w:val="en-US"/>
    </w:rPr>
  </w:style>
  <w:style w:type="paragraph" w:styleId="33">
    <w:name w:val="Body Text Indent 3"/>
    <w:basedOn w:val="a"/>
    <w:link w:val="34"/>
    <w:rsid w:val="00DA3A0E"/>
    <w:pPr>
      <w:spacing w:after="0" w:line="240" w:lineRule="auto"/>
      <w:ind w:left="360"/>
    </w:pPr>
    <w:rPr>
      <w:rFonts w:ascii="Times New Roman" w:eastAsia="Times New Roman" w:hAnsi="Times New Roman" w:cs="Times New Roman"/>
      <w:color w:val="3366FF"/>
      <w:sz w:val="24"/>
      <w:szCs w:val="24"/>
      <w:lang w:val="en-US"/>
    </w:rPr>
  </w:style>
  <w:style w:type="character" w:customStyle="1" w:styleId="34">
    <w:name w:val="Основной текст с отступом 3 Знак"/>
    <w:basedOn w:val="a0"/>
    <w:link w:val="33"/>
    <w:rsid w:val="00DA3A0E"/>
    <w:rPr>
      <w:rFonts w:ascii="Times New Roman" w:eastAsia="Times New Roman" w:hAnsi="Times New Roman" w:cs="Times New Roman"/>
      <w:color w:val="3366FF"/>
      <w:sz w:val="24"/>
      <w:szCs w:val="24"/>
      <w:lang w:val="en-US"/>
    </w:rPr>
  </w:style>
  <w:style w:type="paragraph" w:customStyle="1" w:styleId="Body">
    <w:name w:val="Body"/>
    <w:basedOn w:val="a"/>
    <w:rsid w:val="00DA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question">
    <w:name w:val="question"/>
    <w:basedOn w:val="a"/>
    <w:rsid w:val="00DA3A0E"/>
    <w:pPr>
      <w:tabs>
        <w:tab w:val="num" w:pos="456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456" w:hanging="456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question2">
    <w:name w:val="question2"/>
    <w:basedOn w:val="question"/>
    <w:rsid w:val="00DA3A0E"/>
    <w:pPr>
      <w:numPr>
        <w:numId w:val="8"/>
      </w:numPr>
    </w:pPr>
  </w:style>
  <w:style w:type="table" w:customStyle="1" w:styleId="12">
    <w:name w:val="Сетка таблицы1"/>
    <w:basedOn w:val="a1"/>
    <w:next w:val="a3"/>
    <w:rsid w:val="00DA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9"/>
    <w:next w:val="a9"/>
    <w:link w:val="af8"/>
    <w:uiPriority w:val="99"/>
    <w:semiHidden/>
    <w:unhideWhenUsed/>
    <w:rsid w:val="004A0A44"/>
    <w:pPr>
      <w:spacing w:after="200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8">
    <w:name w:val="Тема примечания Знак"/>
    <w:basedOn w:val="aa"/>
    <w:link w:val="af7"/>
    <w:uiPriority w:val="99"/>
    <w:semiHidden/>
    <w:rsid w:val="004A0A4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9">
    <w:name w:val="Revision"/>
    <w:hidden/>
    <w:uiPriority w:val="99"/>
    <w:semiHidden/>
    <w:rsid w:val="004A0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820B-600A-4805-AFF4-41F806C1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ИПР</Company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Медетбек</dc:creator>
  <cp:lastModifiedBy>Nurgul Jamankulova</cp:lastModifiedBy>
  <cp:revision>2</cp:revision>
  <cp:lastPrinted>2014-12-30T07:01:00Z</cp:lastPrinted>
  <dcterms:created xsi:type="dcterms:W3CDTF">2020-01-31T11:07:00Z</dcterms:created>
  <dcterms:modified xsi:type="dcterms:W3CDTF">2020-01-31T11:07:00Z</dcterms:modified>
</cp:coreProperties>
</file>