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4E" w:rsidRPr="00622402" w:rsidRDefault="009D5E4E" w:rsidP="00E50E7A">
      <w:pPr>
        <w:spacing w:line="240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0FE7255" wp14:editId="0C74F389">
            <wp:simplePos x="0" y="0"/>
            <wp:positionH relativeFrom="column">
              <wp:posOffset>4097020</wp:posOffset>
            </wp:positionH>
            <wp:positionV relativeFrom="paragraph">
              <wp:posOffset>5715</wp:posOffset>
            </wp:positionV>
            <wp:extent cx="2524125" cy="581660"/>
            <wp:effectExtent l="0" t="0" r="9525" b="8890"/>
            <wp:wrapTight wrapText="bothSides">
              <wp:wrapPolygon edited="0">
                <wp:start x="0" y="0"/>
                <wp:lineTo x="0" y="21223"/>
                <wp:lineTo x="21518" y="21223"/>
                <wp:lineTo x="2151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402">
        <w:rPr>
          <w:noProof/>
        </w:rPr>
        <w:t xml:space="preserve"> </w:t>
      </w:r>
      <w:r w:rsidR="00622402">
        <w:rPr>
          <w:noProof/>
        </w:rPr>
        <w:drawing>
          <wp:inline distT="0" distB="0" distL="0" distR="0">
            <wp:extent cx="1638935" cy="735965"/>
            <wp:effectExtent l="0" t="0" r="0" b="6985"/>
            <wp:docPr id="1" name="Рисунок 1" descr="SDC_RGB_hoch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C_RGB_hoch_p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ED5" w:rsidRDefault="00032ED5" w:rsidP="00E50E7A">
      <w:pPr>
        <w:pStyle w:val="a9"/>
        <w:rPr>
          <w:rFonts w:ascii="Arial" w:hAnsi="Arial" w:cs="Arial"/>
          <w:i/>
          <w:sz w:val="18"/>
          <w:szCs w:val="18"/>
        </w:rPr>
      </w:pPr>
    </w:p>
    <w:p w:rsidR="0038651A" w:rsidRPr="00170BBF" w:rsidRDefault="00622402" w:rsidP="00E50E7A">
      <w:pPr>
        <w:pStyle w:val="a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27 ноября</w:t>
      </w:r>
      <w:r w:rsidR="00170BBF" w:rsidRPr="00170BBF">
        <w:rPr>
          <w:rFonts w:ascii="Arial" w:hAnsi="Arial" w:cs="Arial"/>
          <w:i/>
          <w:sz w:val="20"/>
          <w:szCs w:val="20"/>
        </w:rPr>
        <w:t xml:space="preserve"> </w:t>
      </w:r>
      <w:r w:rsidR="00972F69" w:rsidRPr="00170BBF">
        <w:rPr>
          <w:rFonts w:ascii="Arial" w:hAnsi="Arial" w:cs="Arial"/>
          <w:i/>
          <w:sz w:val="20"/>
          <w:szCs w:val="20"/>
          <w:lang w:val="ky-KG"/>
        </w:rPr>
        <w:t>201</w:t>
      </w:r>
      <w:r>
        <w:rPr>
          <w:rFonts w:ascii="Arial" w:hAnsi="Arial" w:cs="Arial"/>
          <w:i/>
          <w:sz w:val="20"/>
          <w:szCs w:val="20"/>
          <w:lang w:val="ky-KG"/>
        </w:rPr>
        <w:t>7</w:t>
      </w:r>
      <w:r w:rsidR="00972F69" w:rsidRPr="00170BBF">
        <w:rPr>
          <w:rFonts w:ascii="Arial" w:hAnsi="Arial" w:cs="Arial"/>
          <w:i/>
          <w:sz w:val="20"/>
          <w:szCs w:val="20"/>
          <w:lang w:val="ky-KG"/>
        </w:rPr>
        <w:t xml:space="preserve"> г.</w:t>
      </w:r>
      <w:r>
        <w:rPr>
          <w:rFonts w:ascii="Arial" w:hAnsi="Arial" w:cs="Arial"/>
          <w:i/>
          <w:sz w:val="20"/>
          <w:szCs w:val="20"/>
          <w:lang w:val="ky-KG"/>
        </w:rPr>
        <w:tab/>
      </w:r>
      <w:r>
        <w:rPr>
          <w:rFonts w:ascii="Arial" w:hAnsi="Arial" w:cs="Arial"/>
          <w:i/>
          <w:sz w:val="20"/>
          <w:szCs w:val="20"/>
          <w:lang w:val="ky-KG"/>
        </w:rPr>
        <w:tab/>
      </w:r>
      <w:r>
        <w:rPr>
          <w:rFonts w:ascii="Arial" w:hAnsi="Arial" w:cs="Arial"/>
          <w:i/>
          <w:sz w:val="20"/>
          <w:szCs w:val="20"/>
          <w:lang w:val="ky-KG"/>
        </w:rPr>
        <w:tab/>
      </w:r>
      <w:r>
        <w:rPr>
          <w:rFonts w:ascii="Arial" w:hAnsi="Arial" w:cs="Arial"/>
          <w:i/>
          <w:sz w:val="20"/>
          <w:szCs w:val="20"/>
          <w:lang w:val="ky-KG"/>
        </w:rPr>
        <w:tab/>
      </w:r>
      <w:r>
        <w:rPr>
          <w:rFonts w:ascii="Arial" w:hAnsi="Arial" w:cs="Arial"/>
          <w:i/>
          <w:sz w:val="20"/>
          <w:szCs w:val="20"/>
          <w:lang w:val="ky-KG"/>
        </w:rPr>
        <w:tab/>
      </w:r>
      <w:r>
        <w:rPr>
          <w:rFonts w:ascii="Arial" w:hAnsi="Arial" w:cs="Arial"/>
          <w:i/>
          <w:sz w:val="20"/>
          <w:szCs w:val="20"/>
          <w:lang w:val="ky-KG"/>
        </w:rPr>
        <w:tab/>
      </w:r>
      <w:r>
        <w:rPr>
          <w:rFonts w:ascii="Arial" w:hAnsi="Arial" w:cs="Arial"/>
          <w:i/>
          <w:sz w:val="20"/>
          <w:szCs w:val="20"/>
          <w:lang w:val="ky-KG"/>
        </w:rPr>
        <w:tab/>
      </w:r>
      <w:r>
        <w:rPr>
          <w:rFonts w:ascii="Arial" w:hAnsi="Arial" w:cs="Arial"/>
          <w:i/>
          <w:sz w:val="20"/>
          <w:szCs w:val="20"/>
          <w:lang w:val="ky-KG"/>
        </w:rPr>
        <w:tab/>
      </w:r>
      <w:r>
        <w:rPr>
          <w:rFonts w:ascii="Arial" w:hAnsi="Arial" w:cs="Arial"/>
          <w:i/>
          <w:sz w:val="20"/>
          <w:szCs w:val="20"/>
          <w:lang w:val="ky-KG"/>
        </w:rPr>
        <w:tab/>
        <w:t xml:space="preserve">        </w:t>
      </w:r>
      <w:r w:rsidR="00AC3950">
        <w:rPr>
          <w:rFonts w:ascii="Arial" w:hAnsi="Arial" w:cs="Arial"/>
          <w:i/>
          <w:sz w:val="20"/>
          <w:szCs w:val="20"/>
          <w:lang w:val="ky-KG"/>
        </w:rPr>
        <w:tab/>
        <w:t xml:space="preserve">   </w:t>
      </w:r>
      <w:r w:rsidRPr="004C6923">
        <w:rPr>
          <w:rFonts w:ascii="Arial" w:hAnsi="Arial" w:cs="Arial"/>
          <w:b/>
          <w:color w:val="000000"/>
          <w:sz w:val="24"/>
          <w:szCs w:val="24"/>
        </w:rPr>
        <w:t>ПРЕСС-РЕЛИЗ</w:t>
      </w:r>
    </w:p>
    <w:p w:rsidR="00032ED5" w:rsidRPr="009D5E4E" w:rsidRDefault="00BF0D24" w:rsidP="00E50E7A">
      <w:pPr>
        <w:pStyle w:val="a9"/>
        <w:rPr>
          <w:rFonts w:ascii="Arial" w:hAnsi="Arial" w:cs="Arial"/>
          <w:i/>
          <w:sz w:val="20"/>
          <w:szCs w:val="20"/>
        </w:rPr>
      </w:pPr>
      <w:r w:rsidRPr="00170BBF">
        <w:rPr>
          <w:rFonts w:ascii="Arial" w:hAnsi="Arial" w:cs="Arial"/>
          <w:i/>
          <w:sz w:val="20"/>
          <w:szCs w:val="20"/>
        </w:rPr>
        <w:t>Кыргызстан</w:t>
      </w:r>
      <w:r w:rsidR="008B77FD" w:rsidRPr="00170BBF">
        <w:rPr>
          <w:rFonts w:ascii="Arial" w:hAnsi="Arial" w:cs="Arial"/>
          <w:i/>
          <w:sz w:val="20"/>
          <w:szCs w:val="20"/>
        </w:rPr>
        <w:t xml:space="preserve">, </w:t>
      </w:r>
      <w:r w:rsidR="00622402">
        <w:rPr>
          <w:rFonts w:ascii="Arial" w:hAnsi="Arial" w:cs="Arial"/>
          <w:i/>
          <w:sz w:val="20"/>
          <w:szCs w:val="20"/>
        </w:rPr>
        <w:t>Бишкек</w:t>
      </w:r>
    </w:p>
    <w:p w:rsidR="000A0CF9" w:rsidRPr="000A0CF9" w:rsidRDefault="000A0CF9" w:rsidP="00E50E7A">
      <w:pPr>
        <w:pStyle w:val="a9"/>
        <w:rPr>
          <w:rFonts w:ascii="Arial" w:hAnsi="Arial" w:cs="Arial"/>
          <w:i/>
          <w:sz w:val="18"/>
          <w:szCs w:val="18"/>
        </w:rPr>
      </w:pPr>
    </w:p>
    <w:p w:rsidR="00AF1AAB" w:rsidRPr="00A57FC5" w:rsidRDefault="00AF1AAB" w:rsidP="00E50E7A">
      <w:pPr>
        <w:pStyle w:val="a9"/>
        <w:jc w:val="right"/>
        <w:rPr>
          <w:rFonts w:ascii="Times New Roman" w:hAnsi="Times New Roman"/>
          <w:sz w:val="20"/>
          <w:szCs w:val="20"/>
        </w:rPr>
      </w:pPr>
    </w:p>
    <w:p w:rsidR="008A00ED" w:rsidRPr="001C6BE2" w:rsidRDefault="00161D6B" w:rsidP="00E50E7A">
      <w:pPr>
        <w:spacing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НАГРАДЫ НАШЛИ СВОИХ ХОЗЯЕВ  </w:t>
      </w:r>
    </w:p>
    <w:p w:rsidR="00D97F5C" w:rsidRPr="00D97F5C" w:rsidRDefault="00443A39" w:rsidP="00B67306">
      <w:pPr>
        <w:pStyle w:val="a9"/>
        <w:ind w:firstLine="708"/>
        <w:jc w:val="both"/>
        <w:rPr>
          <w:rFonts w:ascii="Arial" w:hAnsi="Arial" w:cs="Arial"/>
          <w:b/>
          <w:bCs/>
          <w:i/>
          <w:sz w:val="21"/>
          <w:szCs w:val="21"/>
        </w:rPr>
      </w:pPr>
      <w:r w:rsidRPr="00D97F5C">
        <w:rPr>
          <w:rFonts w:ascii="Arial" w:hAnsi="Arial" w:cs="Arial"/>
          <w:b/>
          <w:bCs/>
          <w:i/>
          <w:sz w:val="21"/>
          <w:szCs w:val="21"/>
        </w:rPr>
        <w:t xml:space="preserve">27 ноября </w:t>
      </w:r>
      <w:r w:rsidR="00F65F3B" w:rsidRPr="00D97F5C">
        <w:rPr>
          <w:rFonts w:ascii="Arial" w:hAnsi="Arial" w:cs="Arial"/>
          <w:b/>
          <w:bCs/>
          <w:i/>
          <w:sz w:val="21"/>
          <w:szCs w:val="21"/>
        </w:rPr>
        <w:t>в Бишкеке</w:t>
      </w:r>
      <w:r w:rsidR="00161D6B" w:rsidRPr="00D97F5C">
        <w:rPr>
          <w:rFonts w:ascii="Arial" w:hAnsi="Arial" w:cs="Arial"/>
          <w:b/>
          <w:bCs/>
          <w:i/>
          <w:sz w:val="21"/>
          <w:szCs w:val="21"/>
        </w:rPr>
        <w:t xml:space="preserve"> состоялся областной форум, на </w:t>
      </w:r>
      <w:r w:rsidR="007F4B1B" w:rsidRPr="00D97F5C">
        <w:rPr>
          <w:rFonts w:ascii="Arial" w:hAnsi="Arial" w:cs="Arial"/>
          <w:b/>
          <w:bCs/>
          <w:i/>
          <w:sz w:val="21"/>
          <w:szCs w:val="21"/>
        </w:rPr>
        <w:t xml:space="preserve">тему </w:t>
      </w:r>
      <w:r w:rsidR="009D5E4E" w:rsidRPr="00D97F5C">
        <w:rPr>
          <w:rFonts w:ascii="Arial" w:hAnsi="Arial" w:cs="Arial"/>
          <w:b/>
          <w:bCs/>
          <w:i/>
          <w:sz w:val="21"/>
          <w:szCs w:val="21"/>
        </w:rPr>
        <w:t>«</w:t>
      </w:r>
      <w:r w:rsidR="00FB79DE" w:rsidRPr="00D97F5C">
        <w:rPr>
          <w:rFonts w:ascii="Arial" w:hAnsi="Arial" w:cs="Arial"/>
          <w:b/>
          <w:bCs/>
          <w:i/>
          <w:sz w:val="21"/>
          <w:szCs w:val="21"/>
        </w:rPr>
        <w:t>Местная инициатива</w:t>
      </w:r>
      <w:r w:rsidR="00161D6B" w:rsidRPr="00D97F5C">
        <w:rPr>
          <w:rFonts w:ascii="Arial" w:hAnsi="Arial" w:cs="Arial"/>
          <w:b/>
          <w:bCs/>
          <w:i/>
          <w:sz w:val="21"/>
          <w:szCs w:val="21"/>
        </w:rPr>
        <w:t>:</w:t>
      </w:r>
      <w:r w:rsidR="00FB79DE" w:rsidRPr="00D97F5C">
        <w:rPr>
          <w:rFonts w:ascii="Arial" w:hAnsi="Arial" w:cs="Arial"/>
          <w:b/>
          <w:bCs/>
          <w:i/>
          <w:sz w:val="21"/>
          <w:szCs w:val="21"/>
        </w:rPr>
        <w:t xml:space="preserve"> сегодня, завтра</w:t>
      </w:r>
      <w:r w:rsidR="009D5E4E" w:rsidRPr="00D97F5C">
        <w:rPr>
          <w:rFonts w:ascii="Arial" w:hAnsi="Arial" w:cs="Arial"/>
          <w:b/>
          <w:bCs/>
          <w:i/>
          <w:sz w:val="21"/>
          <w:szCs w:val="21"/>
        </w:rPr>
        <w:t>»</w:t>
      </w:r>
      <w:r w:rsidR="00161D6B" w:rsidRPr="00D97F5C">
        <w:rPr>
          <w:rFonts w:ascii="Arial" w:hAnsi="Arial" w:cs="Arial"/>
          <w:b/>
          <w:bCs/>
          <w:i/>
          <w:sz w:val="21"/>
          <w:szCs w:val="21"/>
        </w:rPr>
        <w:t xml:space="preserve">, в работе которого приняли участие </w:t>
      </w:r>
      <w:r w:rsidR="009D5E4E" w:rsidRPr="00D97F5C">
        <w:rPr>
          <w:rFonts w:ascii="Arial" w:hAnsi="Arial" w:cs="Arial"/>
          <w:b/>
          <w:bCs/>
          <w:i/>
          <w:sz w:val="21"/>
          <w:szCs w:val="21"/>
        </w:rPr>
        <w:t>представител</w:t>
      </w:r>
      <w:r w:rsidRPr="00D97F5C">
        <w:rPr>
          <w:rFonts w:ascii="Arial" w:hAnsi="Arial" w:cs="Arial"/>
          <w:b/>
          <w:bCs/>
          <w:i/>
          <w:sz w:val="21"/>
          <w:szCs w:val="21"/>
        </w:rPr>
        <w:t>и</w:t>
      </w:r>
      <w:r w:rsidR="009D5E4E" w:rsidRPr="00D97F5C"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B67306">
        <w:rPr>
          <w:rFonts w:ascii="Arial" w:hAnsi="Arial" w:cs="Arial"/>
          <w:b/>
          <w:bCs/>
          <w:i/>
          <w:sz w:val="21"/>
          <w:szCs w:val="21"/>
        </w:rPr>
        <w:t>Гос</w:t>
      </w:r>
      <w:r w:rsidR="00E66C53">
        <w:rPr>
          <w:rFonts w:ascii="Arial" w:hAnsi="Arial" w:cs="Arial"/>
          <w:b/>
          <w:bCs/>
          <w:i/>
          <w:sz w:val="21"/>
          <w:szCs w:val="21"/>
        </w:rPr>
        <w:t xml:space="preserve">ударственного </w:t>
      </w:r>
      <w:r w:rsidR="00B67306">
        <w:rPr>
          <w:rFonts w:ascii="Arial" w:hAnsi="Arial" w:cs="Arial"/>
          <w:b/>
          <w:bCs/>
          <w:i/>
          <w:sz w:val="21"/>
          <w:szCs w:val="21"/>
        </w:rPr>
        <w:t xml:space="preserve">агентства по делам местного самоуправления и межэтнических отношений (ГАМСУМО), Союза местных самоуправлений </w:t>
      </w:r>
      <w:proofErr w:type="gramStart"/>
      <w:r w:rsidR="00B67306">
        <w:rPr>
          <w:rFonts w:ascii="Arial" w:hAnsi="Arial" w:cs="Arial"/>
          <w:b/>
          <w:bCs/>
          <w:i/>
          <w:sz w:val="21"/>
          <w:szCs w:val="21"/>
        </w:rPr>
        <w:t>КР</w:t>
      </w:r>
      <w:proofErr w:type="gramEnd"/>
      <w:r w:rsidR="00B67306">
        <w:rPr>
          <w:rFonts w:ascii="Arial" w:hAnsi="Arial" w:cs="Arial"/>
          <w:b/>
          <w:bCs/>
          <w:i/>
          <w:sz w:val="21"/>
          <w:szCs w:val="21"/>
        </w:rPr>
        <w:t xml:space="preserve">, </w:t>
      </w:r>
      <w:r w:rsidR="009D5E4E" w:rsidRPr="00D97F5C">
        <w:rPr>
          <w:rFonts w:ascii="Arial" w:hAnsi="Arial" w:cs="Arial"/>
          <w:b/>
          <w:bCs/>
          <w:i/>
          <w:sz w:val="21"/>
          <w:szCs w:val="21"/>
        </w:rPr>
        <w:t xml:space="preserve">органов </w:t>
      </w:r>
      <w:r w:rsidR="007F4B1B" w:rsidRPr="00D97F5C">
        <w:rPr>
          <w:rFonts w:ascii="Arial" w:hAnsi="Arial" w:cs="Arial"/>
          <w:b/>
          <w:bCs/>
          <w:i/>
          <w:sz w:val="21"/>
          <w:szCs w:val="21"/>
        </w:rPr>
        <w:t xml:space="preserve">местного самоуправления </w:t>
      </w:r>
      <w:r w:rsidR="00FB79DE" w:rsidRPr="00D97F5C">
        <w:rPr>
          <w:rFonts w:ascii="Arial" w:hAnsi="Arial" w:cs="Arial"/>
          <w:b/>
          <w:bCs/>
          <w:i/>
          <w:sz w:val="21"/>
          <w:szCs w:val="21"/>
        </w:rPr>
        <w:t>(МСУ)</w:t>
      </w:r>
      <w:r w:rsidR="00B67306">
        <w:rPr>
          <w:rFonts w:ascii="Arial" w:hAnsi="Arial" w:cs="Arial"/>
          <w:b/>
          <w:bCs/>
          <w:i/>
          <w:sz w:val="21"/>
          <w:szCs w:val="21"/>
        </w:rPr>
        <w:t>,</w:t>
      </w:r>
      <w:r w:rsidR="007F4B1B" w:rsidRPr="00D97F5C">
        <w:rPr>
          <w:rFonts w:ascii="Arial" w:hAnsi="Arial" w:cs="Arial"/>
          <w:b/>
          <w:bCs/>
          <w:i/>
          <w:sz w:val="21"/>
          <w:szCs w:val="21"/>
        </w:rPr>
        <w:t xml:space="preserve"> гражданского общества </w:t>
      </w:r>
      <w:r w:rsidR="00FB79DE" w:rsidRPr="00D97F5C">
        <w:rPr>
          <w:rFonts w:ascii="Arial" w:hAnsi="Arial" w:cs="Arial"/>
          <w:b/>
          <w:bCs/>
          <w:i/>
          <w:sz w:val="21"/>
          <w:szCs w:val="21"/>
        </w:rPr>
        <w:t xml:space="preserve">(ГО) </w:t>
      </w:r>
      <w:r w:rsidR="007F4B1B" w:rsidRPr="00D97F5C">
        <w:rPr>
          <w:rFonts w:ascii="Arial" w:hAnsi="Arial" w:cs="Arial"/>
          <w:b/>
          <w:bCs/>
          <w:i/>
          <w:sz w:val="21"/>
          <w:szCs w:val="21"/>
        </w:rPr>
        <w:t>из айылных аймаков и малых городов Чуйской</w:t>
      </w:r>
      <w:r w:rsidR="00161D6B" w:rsidRPr="00D97F5C">
        <w:rPr>
          <w:rFonts w:ascii="Arial" w:hAnsi="Arial" w:cs="Arial"/>
          <w:b/>
          <w:bCs/>
          <w:i/>
          <w:sz w:val="21"/>
          <w:szCs w:val="21"/>
        </w:rPr>
        <w:t xml:space="preserve"> об</w:t>
      </w:r>
      <w:bookmarkStart w:id="0" w:name="_GoBack"/>
      <w:bookmarkEnd w:id="0"/>
      <w:r w:rsidR="00161D6B" w:rsidRPr="00D97F5C">
        <w:rPr>
          <w:rFonts w:ascii="Arial" w:hAnsi="Arial" w:cs="Arial"/>
          <w:b/>
          <w:bCs/>
          <w:i/>
          <w:sz w:val="21"/>
          <w:szCs w:val="21"/>
        </w:rPr>
        <w:t>ласти</w:t>
      </w:r>
      <w:r w:rsidR="007F4B1B" w:rsidRPr="00D97F5C">
        <w:rPr>
          <w:rFonts w:ascii="Arial" w:hAnsi="Arial" w:cs="Arial"/>
          <w:b/>
          <w:bCs/>
          <w:i/>
          <w:sz w:val="21"/>
          <w:szCs w:val="21"/>
        </w:rPr>
        <w:t xml:space="preserve">. </w:t>
      </w:r>
    </w:p>
    <w:p w:rsidR="007F4B1B" w:rsidRPr="005113E1" w:rsidRDefault="00E42366" w:rsidP="00B67306">
      <w:pPr>
        <w:pStyle w:val="a9"/>
        <w:ind w:firstLine="708"/>
        <w:jc w:val="both"/>
        <w:rPr>
          <w:rFonts w:ascii="Arial" w:hAnsi="Arial" w:cs="Arial"/>
          <w:b/>
          <w:bCs/>
          <w:sz w:val="21"/>
          <w:szCs w:val="21"/>
        </w:rPr>
      </w:pPr>
      <w:r w:rsidRPr="005113E1">
        <w:rPr>
          <w:rFonts w:ascii="Arial" w:hAnsi="Arial" w:cs="Arial"/>
          <w:bCs/>
          <w:sz w:val="21"/>
          <w:szCs w:val="21"/>
        </w:rPr>
        <w:t>Организатором мероприятий</w:t>
      </w:r>
      <w:r w:rsidR="00871496" w:rsidRPr="005113E1">
        <w:rPr>
          <w:rFonts w:ascii="Arial" w:hAnsi="Arial" w:cs="Arial"/>
          <w:bCs/>
          <w:sz w:val="21"/>
          <w:szCs w:val="21"/>
        </w:rPr>
        <w:t xml:space="preserve"> выступ</w:t>
      </w:r>
      <w:r w:rsidR="00161D6B">
        <w:rPr>
          <w:rFonts w:ascii="Arial" w:hAnsi="Arial" w:cs="Arial"/>
          <w:bCs/>
          <w:sz w:val="21"/>
          <w:szCs w:val="21"/>
        </w:rPr>
        <w:t>ил</w:t>
      </w:r>
      <w:r w:rsidR="00871496" w:rsidRPr="005113E1">
        <w:rPr>
          <w:rFonts w:ascii="Arial" w:hAnsi="Arial" w:cs="Arial"/>
          <w:bCs/>
          <w:sz w:val="21"/>
          <w:szCs w:val="21"/>
        </w:rPr>
        <w:t xml:space="preserve"> </w:t>
      </w:r>
      <w:r w:rsidR="00871496" w:rsidRPr="005113E1">
        <w:rPr>
          <w:rFonts w:ascii="Arial" w:hAnsi="Arial" w:cs="Arial"/>
          <w:sz w:val="21"/>
          <w:szCs w:val="21"/>
        </w:rPr>
        <w:t xml:space="preserve">Проект «Голос граждан и подотчетность органов МСУ: бюджетный процесс», финансируемый правительством Швейцарии </w:t>
      </w:r>
      <w:r w:rsidR="00FB79DE" w:rsidRPr="005113E1">
        <w:rPr>
          <w:rFonts w:ascii="Arial" w:hAnsi="Arial" w:cs="Arial"/>
          <w:sz w:val="21"/>
          <w:szCs w:val="21"/>
        </w:rPr>
        <w:t>через Швейцарское Управление по Развитию и Сотрудничеству (</w:t>
      </w:r>
      <w:r w:rsidR="00FB79DE" w:rsidRPr="005113E1">
        <w:rPr>
          <w:rFonts w:ascii="Arial" w:hAnsi="Arial" w:cs="Arial"/>
          <w:sz w:val="21"/>
          <w:szCs w:val="21"/>
          <w:lang w:val="en-US"/>
        </w:rPr>
        <w:t>SDC</w:t>
      </w:r>
      <w:r w:rsidR="00FB79DE" w:rsidRPr="005113E1">
        <w:rPr>
          <w:rFonts w:ascii="Arial" w:hAnsi="Arial" w:cs="Arial"/>
          <w:sz w:val="21"/>
          <w:szCs w:val="21"/>
        </w:rPr>
        <w:t xml:space="preserve">), </w:t>
      </w:r>
      <w:r w:rsidR="00871496" w:rsidRPr="005113E1">
        <w:rPr>
          <w:rFonts w:ascii="Arial" w:hAnsi="Arial" w:cs="Arial"/>
          <w:sz w:val="21"/>
          <w:szCs w:val="21"/>
        </w:rPr>
        <w:t>и выполняемый Институтом политики развития.</w:t>
      </w:r>
    </w:p>
    <w:p w:rsidR="00D97F5C" w:rsidRDefault="007F4B1B" w:rsidP="00B67306">
      <w:pPr>
        <w:pStyle w:val="a9"/>
        <w:ind w:firstLine="708"/>
        <w:jc w:val="both"/>
        <w:rPr>
          <w:rFonts w:ascii="Arial" w:hAnsi="Arial" w:cs="Arial"/>
          <w:bCs/>
          <w:sz w:val="21"/>
          <w:szCs w:val="21"/>
        </w:rPr>
      </w:pPr>
      <w:r w:rsidRPr="005113E1">
        <w:rPr>
          <w:rFonts w:ascii="Arial" w:hAnsi="Arial" w:cs="Arial"/>
          <w:bCs/>
          <w:sz w:val="21"/>
          <w:szCs w:val="21"/>
        </w:rPr>
        <w:t xml:space="preserve"> В ходе мероприятия участники рассмотр</w:t>
      </w:r>
      <w:r w:rsidR="00161D6B">
        <w:rPr>
          <w:rFonts w:ascii="Arial" w:hAnsi="Arial" w:cs="Arial"/>
          <w:bCs/>
          <w:sz w:val="21"/>
          <w:szCs w:val="21"/>
        </w:rPr>
        <w:t>ели</w:t>
      </w:r>
      <w:r w:rsidRPr="005113E1">
        <w:rPr>
          <w:rFonts w:ascii="Arial" w:hAnsi="Arial" w:cs="Arial"/>
          <w:bCs/>
          <w:sz w:val="21"/>
          <w:szCs w:val="21"/>
        </w:rPr>
        <w:t xml:space="preserve"> актуальные</w:t>
      </w:r>
      <w:r w:rsidR="00612B35" w:rsidRPr="005113E1">
        <w:rPr>
          <w:rFonts w:ascii="Arial" w:hAnsi="Arial" w:cs="Arial"/>
          <w:bCs/>
          <w:sz w:val="21"/>
          <w:szCs w:val="21"/>
        </w:rPr>
        <w:t xml:space="preserve"> проблем</w:t>
      </w:r>
      <w:r w:rsidRPr="005113E1">
        <w:rPr>
          <w:rFonts w:ascii="Arial" w:hAnsi="Arial" w:cs="Arial"/>
          <w:bCs/>
          <w:sz w:val="21"/>
          <w:szCs w:val="21"/>
        </w:rPr>
        <w:t>ы</w:t>
      </w:r>
      <w:r w:rsidR="00612B35" w:rsidRPr="005113E1">
        <w:rPr>
          <w:rFonts w:ascii="Arial" w:hAnsi="Arial" w:cs="Arial"/>
          <w:bCs/>
          <w:sz w:val="21"/>
          <w:szCs w:val="21"/>
        </w:rPr>
        <w:t>, пут</w:t>
      </w:r>
      <w:r w:rsidRPr="005113E1">
        <w:rPr>
          <w:rFonts w:ascii="Arial" w:hAnsi="Arial" w:cs="Arial"/>
          <w:bCs/>
          <w:sz w:val="21"/>
          <w:szCs w:val="21"/>
        </w:rPr>
        <w:t>и</w:t>
      </w:r>
      <w:r w:rsidR="00612B35" w:rsidRPr="005113E1">
        <w:rPr>
          <w:rFonts w:ascii="Arial" w:hAnsi="Arial" w:cs="Arial"/>
          <w:bCs/>
          <w:sz w:val="21"/>
          <w:szCs w:val="21"/>
        </w:rPr>
        <w:t xml:space="preserve"> их решения на местном уровне путем сотрудничества органо</w:t>
      </w:r>
      <w:r w:rsidRPr="005113E1">
        <w:rPr>
          <w:rFonts w:ascii="Arial" w:hAnsi="Arial" w:cs="Arial"/>
          <w:bCs/>
          <w:sz w:val="21"/>
          <w:szCs w:val="21"/>
        </w:rPr>
        <w:t>в</w:t>
      </w:r>
      <w:r w:rsidR="00612B35" w:rsidRPr="005113E1">
        <w:rPr>
          <w:rFonts w:ascii="Arial" w:hAnsi="Arial" w:cs="Arial"/>
          <w:bCs/>
          <w:sz w:val="21"/>
          <w:szCs w:val="21"/>
        </w:rPr>
        <w:t xml:space="preserve"> МСУ и местных сообществ</w:t>
      </w:r>
      <w:r w:rsidR="00A40BBB">
        <w:rPr>
          <w:rFonts w:ascii="Arial" w:hAnsi="Arial" w:cs="Arial"/>
          <w:bCs/>
          <w:sz w:val="21"/>
          <w:szCs w:val="21"/>
        </w:rPr>
        <w:t>; обсуд</w:t>
      </w:r>
      <w:r w:rsidR="00161D6B">
        <w:rPr>
          <w:rFonts w:ascii="Arial" w:hAnsi="Arial" w:cs="Arial"/>
          <w:bCs/>
          <w:sz w:val="21"/>
          <w:szCs w:val="21"/>
        </w:rPr>
        <w:t>или</w:t>
      </w:r>
      <w:r w:rsidR="00A40BBB">
        <w:rPr>
          <w:rFonts w:ascii="Arial" w:hAnsi="Arial" w:cs="Arial"/>
          <w:bCs/>
          <w:sz w:val="21"/>
          <w:szCs w:val="21"/>
        </w:rPr>
        <w:t xml:space="preserve"> пути улучшения этого сотрудничества и</w:t>
      </w:r>
      <w:r w:rsidR="00707245">
        <w:rPr>
          <w:rFonts w:ascii="Arial" w:hAnsi="Arial" w:cs="Arial"/>
          <w:bCs/>
          <w:sz w:val="21"/>
          <w:szCs w:val="21"/>
        </w:rPr>
        <w:t xml:space="preserve"> призыва органов МСУ быть более прозрачными и подотчетными пере</w:t>
      </w:r>
      <w:r w:rsidR="001F2878">
        <w:rPr>
          <w:rFonts w:ascii="Arial" w:hAnsi="Arial" w:cs="Arial"/>
          <w:bCs/>
          <w:sz w:val="21"/>
          <w:szCs w:val="21"/>
        </w:rPr>
        <w:t xml:space="preserve">д населением, а местным жителям – </w:t>
      </w:r>
      <w:r w:rsidR="00707245">
        <w:rPr>
          <w:rFonts w:ascii="Arial" w:hAnsi="Arial" w:cs="Arial"/>
          <w:bCs/>
          <w:sz w:val="21"/>
          <w:szCs w:val="21"/>
        </w:rPr>
        <w:t xml:space="preserve">быть более ответственными </w:t>
      </w:r>
      <w:r w:rsidR="001F2878">
        <w:rPr>
          <w:rFonts w:ascii="Arial" w:hAnsi="Arial" w:cs="Arial"/>
          <w:bCs/>
          <w:sz w:val="21"/>
          <w:szCs w:val="21"/>
        </w:rPr>
        <w:t>в процессе принятия решений</w:t>
      </w:r>
      <w:r w:rsidR="00D97F5C">
        <w:rPr>
          <w:rFonts w:ascii="Arial" w:hAnsi="Arial" w:cs="Arial"/>
          <w:bCs/>
          <w:sz w:val="21"/>
          <w:szCs w:val="21"/>
        </w:rPr>
        <w:t xml:space="preserve">. </w:t>
      </w:r>
      <w:r w:rsidR="00D97F5C" w:rsidRPr="00D97F5C">
        <w:rPr>
          <w:rFonts w:ascii="Arial" w:hAnsi="Arial" w:cs="Arial"/>
          <w:sz w:val="21"/>
          <w:szCs w:val="21"/>
        </w:rPr>
        <w:t>Победители всех трех конкурсов, итоги которых были подведены 20 октября 2017 года, представ</w:t>
      </w:r>
      <w:r w:rsidR="00D97F5C">
        <w:rPr>
          <w:rFonts w:ascii="Arial" w:hAnsi="Arial" w:cs="Arial"/>
          <w:sz w:val="21"/>
          <w:szCs w:val="21"/>
        </w:rPr>
        <w:t>или</w:t>
      </w:r>
      <w:r w:rsidR="00D97F5C" w:rsidRPr="00D97F5C">
        <w:rPr>
          <w:rFonts w:ascii="Arial" w:hAnsi="Arial" w:cs="Arial"/>
          <w:sz w:val="21"/>
          <w:szCs w:val="21"/>
        </w:rPr>
        <w:t xml:space="preserve"> своим коллегам свои проекты</w:t>
      </w:r>
      <w:r w:rsidR="00D97F5C">
        <w:rPr>
          <w:rFonts w:ascii="Arial" w:hAnsi="Arial" w:cs="Arial"/>
          <w:bCs/>
          <w:sz w:val="21"/>
          <w:szCs w:val="21"/>
        </w:rPr>
        <w:t>.</w:t>
      </w:r>
    </w:p>
    <w:p w:rsidR="00612B35" w:rsidRPr="005113E1" w:rsidRDefault="00FB79DE" w:rsidP="00B67306">
      <w:pPr>
        <w:pStyle w:val="a9"/>
        <w:ind w:firstLine="708"/>
        <w:jc w:val="both"/>
        <w:rPr>
          <w:rFonts w:ascii="Arial" w:hAnsi="Arial" w:cs="Arial"/>
          <w:bCs/>
          <w:sz w:val="21"/>
          <w:szCs w:val="21"/>
        </w:rPr>
      </w:pPr>
      <w:r w:rsidRPr="005113E1">
        <w:rPr>
          <w:rFonts w:ascii="Arial" w:hAnsi="Arial" w:cs="Arial"/>
          <w:bCs/>
          <w:sz w:val="21"/>
          <w:szCs w:val="21"/>
        </w:rPr>
        <w:t xml:space="preserve">Ключевым моментом </w:t>
      </w:r>
      <w:r w:rsidR="00612B35" w:rsidRPr="005113E1">
        <w:rPr>
          <w:rFonts w:ascii="Arial" w:hAnsi="Arial" w:cs="Arial"/>
          <w:bCs/>
          <w:sz w:val="21"/>
          <w:szCs w:val="21"/>
        </w:rPr>
        <w:t>мероприяти</w:t>
      </w:r>
      <w:r w:rsidR="00E42366" w:rsidRPr="005113E1">
        <w:rPr>
          <w:rFonts w:ascii="Arial" w:hAnsi="Arial" w:cs="Arial"/>
          <w:bCs/>
          <w:sz w:val="21"/>
          <w:szCs w:val="21"/>
        </w:rPr>
        <w:t>й</w:t>
      </w:r>
      <w:r w:rsidR="00612B35" w:rsidRPr="005113E1">
        <w:rPr>
          <w:rFonts w:ascii="Arial" w:hAnsi="Arial" w:cs="Arial"/>
          <w:bCs/>
          <w:sz w:val="21"/>
          <w:szCs w:val="21"/>
        </w:rPr>
        <w:t xml:space="preserve"> </w:t>
      </w:r>
      <w:r w:rsidR="00161D6B">
        <w:rPr>
          <w:rFonts w:ascii="Arial" w:hAnsi="Arial" w:cs="Arial"/>
          <w:bCs/>
          <w:sz w:val="21"/>
          <w:szCs w:val="21"/>
        </w:rPr>
        <w:t xml:space="preserve">стало награждение победителей и призеров трех конкурсов, </w:t>
      </w:r>
      <w:r w:rsidR="00612B35" w:rsidRPr="005113E1">
        <w:rPr>
          <w:rFonts w:ascii="Arial" w:hAnsi="Arial" w:cs="Arial"/>
          <w:bCs/>
          <w:sz w:val="21"/>
          <w:szCs w:val="21"/>
        </w:rPr>
        <w:t xml:space="preserve">проведенных среди </w:t>
      </w:r>
      <w:r w:rsidRPr="005113E1">
        <w:rPr>
          <w:rFonts w:ascii="Arial" w:hAnsi="Arial" w:cs="Arial"/>
          <w:bCs/>
          <w:sz w:val="21"/>
          <w:szCs w:val="21"/>
        </w:rPr>
        <w:t xml:space="preserve">всех </w:t>
      </w:r>
      <w:r w:rsidR="00612B35" w:rsidRPr="005113E1">
        <w:rPr>
          <w:rFonts w:ascii="Arial" w:hAnsi="Arial" w:cs="Arial"/>
          <w:bCs/>
          <w:sz w:val="21"/>
          <w:szCs w:val="21"/>
        </w:rPr>
        <w:t xml:space="preserve">муниципалитетов </w:t>
      </w:r>
      <w:r w:rsidR="007F4B1B" w:rsidRPr="005113E1">
        <w:rPr>
          <w:rFonts w:ascii="Arial" w:hAnsi="Arial" w:cs="Arial"/>
          <w:bCs/>
          <w:sz w:val="21"/>
          <w:szCs w:val="21"/>
        </w:rPr>
        <w:t>Чуйской</w:t>
      </w:r>
      <w:r w:rsidR="00D97F5C">
        <w:rPr>
          <w:rFonts w:ascii="Arial" w:hAnsi="Arial" w:cs="Arial"/>
          <w:bCs/>
          <w:sz w:val="21"/>
          <w:szCs w:val="21"/>
        </w:rPr>
        <w:t xml:space="preserve"> о</w:t>
      </w:r>
      <w:r w:rsidR="00E42366" w:rsidRPr="005113E1">
        <w:rPr>
          <w:rFonts w:ascii="Arial" w:hAnsi="Arial" w:cs="Arial"/>
          <w:bCs/>
          <w:sz w:val="21"/>
          <w:szCs w:val="21"/>
        </w:rPr>
        <w:t>бласт</w:t>
      </w:r>
      <w:r w:rsidR="00D97F5C">
        <w:rPr>
          <w:rFonts w:ascii="Arial" w:hAnsi="Arial" w:cs="Arial"/>
          <w:bCs/>
          <w:sz w:val="21"/>
          <w:szCs w:val="21"/>
        </w:rPr>
        <w:t>и</w:t>
      </w:r>
      <w:r w:rsidR="00E42366" w:rsidRPr="005113E1">
        <w:rPr>
          <w:rFonts w:ascii="Arial" w:hAnsi="Arial" w:cs="Arial"/>
          <w:bCs/>
          <w:sz w:val="21"/>
          <w:szCs w:val="21"/>
        </w:rPr>
        <w:t xml:space="preserve"> в 2017 году</w:t>
      </w:r>
      <w:r w:rsidR="00612B35" w:rsidRPr="005113E1">
        <w:rPr>
          <w:rFonts w:ascii="Arial" w:hAnsi="Arial" w:cs="Arial"/>
          <w:bCs/>
          <w:sz w:val="21"/>
          <w:szCs w:val="21"/>
        </w:rPr>
        <w:t xml:space="preserve">, и </w:t>
      </w:r>
      <w:r w:rsidRPr="005113E1">
        <w:rPr>
          <w:rFonts w:ascii="Arial" w:hAnsi="Arial" w:cs="Arial"/>
          <w:bCs/>
          <w:sz w:val="21"/>
          <w:szCs w:val="21"/>
        </w:rPr>
        <w:t>вручение</w:t>
      </w:r>
      <w:r w:rsidR="00612B35" w:rsidRPr="005113E1">
        <w:rPr>
          <w:rFonts w:ascii="Arial" w:hAnsi="Arial" w:cs="Arial"/>
          <w:bCs/>
          <w:sz w:val="21"/>
          <w:szCs w:val="21"/>
        </w:rPr>
        <w:t xml:space="preserve"> диплом</w:t>
      </w:r>
      <w:r w:rsidRPr="005113E1">
        <w:rPr>
          <w:rFonts w:ascii="Arial" w:hAnsi="Arial" w:cs="Arial"/>
          <w:bCs/>
          <w:sz w:val="21"/>
          <w:szCs w:val="21"/>
        </w:rPr>
        <w:t xml:space="preserve">ов </w:t>
      </w:r>
      <w:r w:rsidR="00FF49CE" w:rsidRPr="005113E1">
        <w:rPr>
          <w:rFonts w:ascii="Arial" w:hAnsi="Arial" w:cs="Arial"/>
          <w:bCs/>
          <w:sz w:val="21"/>
          <w:szCs w:val="21"/>
        </w:rPr>
        <w:t xml:space="preserve">и сертификатов </w:t>
      </w:r>
      <w:r w:rsidR="00612B35" w:rsidRPr="005113E1">
        <w:rPr>
          <w:rFonts w:ascii="Arial" w:hAnsi="Arial" w:cs="Arial"/>
          <w:bCs/>
          <w:sz w:val="21"/>
          <w:szCs w:val="21"/>
        </w:rPr>
        <w:t>победителям</w:t>
      </w:r>
      <w:r w:rsidRPr="005113E1">
        <w:rPr>
          <w:rFonts w:ascii="Arial" w:hAnsi="Arial" w:cs="Arial"/>
          <w:bCs/>
          <w:sz w:val="21"/>
          <w:szCs w:val="21"/>
        </w:rPr>
        <w:t xml:space="preserve"> </w:t>
      </w:r>
      <w:r w:rsidR="00612B35" w:rsidRPr="005113E1">
        <w:rPr>
          <w:rFonts w:ascii="Arial" w:hAnsi="Arial" w:cs="Arial"/>
          <w:bCs/>
          <w:sz w:val="21"/>
          <w:szCs w:val="21"/>
        </w:rPr>
        <w:t xml:space="preserve">и призерам конкурса. </w:t>
      </w:r>
    </w:p>
    <w:p w:rsidR="00A23251" w:rsidRDefault="00A23251" w:rsidP="00B67306">
      <w:pPr>
        <w:spacing w:after="0" w:line="240" w:lineRule="auto"/>
        <w:ind w:firstLine="708"/>
        <w:jc w:val="both"/>
        <w:rPr>
          <w:rFonts w:ascii="Arial" w:hAnsi="Arial" w:cs="Arial"/>
          <w:i/>
          <w:sz w:val="21"/>
          <w:szCs w:val="21"/>
        </w:rPr>
      </w:pPr>
      <w:r w:rsidRPr="005113E1">
        <w:rPr>
          <w:rFonts w:ascii="Arial" w:hAnsi="Arial" w:cs="Arial"/>
          <w:i/>
          <w:sz w:val="21"/>
          <w:szCs w:val="21"/>
        </w:rPr>
        <w:t>«Общий призовой фонд 3х конкурсов, проведенных в рамках нашего Проекта в 2017 году, составил 1 миллион 397 тысяч 500 сомов,</w:t>
      </w:r>
      <w:r w:rsidRPr="005113E1">
        <w:rPr>
          <w:rFonts w:ascii="Arial" w:hAnsi="Arial" w:cs="Arial"/>
          <w:sz w:val="21"/>
          <w:szCs w:val="21"/>
        </w:rPr>
        <w:t xml:space="preserve"> - подводит итоги </w:t>
      </w:r>
      <w:r w:rsidRPr="005113E1">
        <w:rPr>
          <w:rFonts w:ascii="Arial" w:hAnsi="Arial" w:cs="Arial"/>
          <w:b/>
          <w:sz w:val="21"/>
          <w:szCs w:val="21"/>
        </w:rPr>
        <w:t xml:space="preserve">руководитель Проекта </w:t>
      </w:r>
      <w:proofErr w:type="spellStart"/>
      <w:r w:rsidRPr="005113E1">
        <w:rPr>
          <w:rFonts w:ascii="Arial" w:hAnsi="Arial" w:cs="Arial"/>
          <w:b/>
          <w:sz w:val="21"/>
          <w:szCs w:val="21"/>
        </w:rPr>
        <w:t>Бекболот</w:t>
      </w:r>
      <w:proofErr w:type="spellEnd"/>
      <w:r w:rsidRPr="005113E1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5113E1">
        <w:rPr>
          <w:rFonts w:ascii="Arial" w:hAnsi="Arial" w:cs="Arial"/>
          <w:b/>
          <w:sz w:val="21"/>
          <w:szCs w:val="21"/>
        </w:rPr>
        <w:t>Бекиев</w:t>
      </w:r>
      <w:proofErr w:type="spellEnd"/>
      <w:r w:rsidRPr="005113E1">
        <w:rPr>
          <w:rFonts w:ascii="Arial" w:hAnsi="Arial" w:cs="Arial"/>
          <w:b/>
          <w:sz w:val="21"/>
          <w:szCs w:val="21"/>
        </w:rPr>
        <w:t>.</w:t>
      </w:r>
      <w:r w:rsidRPr="005113E1">
        <w:rPr>
          <w:rFonts w:ascii="Arial" w:hAnsi="Arial" w:cs="Arial"/>
          <w:sz w:val="21"/>
          <w:szCs w:val="21"/>
        </w:rPr>
        <w:t xml:space="preserve"> </w:t>
      </w:r>
      <w:r w:rsidRPr="005113E1">
        <w:rPr>
          <w:rFonts w:ascii="Arial" w:hAnsi="Arial" w:cs="Arial"/>
          <w:i/>
          <w:sz w:val="21"/>
          <w:szCs w:val="21"/>
        </w:rPr>
        <w:t xml:space="preserve">– Согласно заявкам победителей и призеров на эти средства были и будут приобретены оборудования, предназначенные для улучшения взаимодействия местного сообщества с органами МСУ, в том числе и для проведения общественных мероприятий. Обладатели поощрительных призов также приобретают различные инвентари и оборудования, необходимые для проведения общественных мероприятий на местах. Кроме того, закупаются игрушки, книги, столы и стулья для детских садов по заявке призеров. Разумеется, мы продолжим оказывать посильную помощь и поддержку сельским муниципалитетам с целью поощрения их усилий в обеспечении прозрачности и открытости местных бюджетов в рамках нашего Проекта. Ведь основной целью Проекта является </w:t>
      </w:r>
      <w:r w:rsidRPr="005113E1">
        <w:rPr>
          <w:rStyle w:val="af5"/>
          <w:rFonts w:ascii="Arial" w:hAnsi="Arial" w:cs="Arial"/>
          <w:b w:val="0"/>
          <w:i/>
          <w:sz w:val="21"/>
          <w:szCs w:val="21"/>
        </w:rPr>
        <w:t>более прозрачное и эффективное управление местными финансами со стороны органов местного самоуправления через повышенную подотчетность перед местными сообществами и более активное участие граждан в принятии решений на местах</w:t>
      </w:r>
      <w:r>
        <w:rPr>
          <w:rStyle w:val="af5"/>
          <w:rFonts w:ascii="Arial" w:hAnsi="Arial" w:cs="Arial"/>
          <w:b w:val="0"/>
          <w:i/>
          <w:sz w:val="21"/>
          <w:szCs w:val="21"/>
        </w:rPr>
        <w:t>. Проект также приветствует инициативы и истории, описывающие вовлечение женщин в бюджетный процесс. Например, одна из  заявок, победивших в конкурсе среди НПО, была распространена во время форумов</w:t>
      </w:r>
      <w:r w:rsidRPr="005113E1">
        <w:rPr>
          <w:rFonts w:ascii="Arial" w:hAnsi="Arial" w:cs="Arial"/>
          <w:i/>
          <w:sz w:val="21"/>
          <w:szCs w:val="21"/>
        </w:rPr>
        <w:t>».</w:t>
      </w:r>
    </w:p>
    <w:p w:rsidR="003E6F67" w:rsidRPr="005113E1" w:rsidRDefault="008556FF" w:rsidP="00B67306">
      <w:pPr>
        <w:spacing w:after="0" w:line="240" w:lineRule="auto"/>
        <w:ind w:firstLine="708"/>
        <w:jc w:val="both"/>
        <w:rPr>
          <w:rFonts w:ascii="Arial" w:hAnsi="Arial" w:cs="Arial"/>
          <w:bCs/>
          <w:color w:val="C00000"/>
          <w:sz w:val="21"/>
          <w:szCs w:val="21"/>
        </w:rPr>
      </w:pPr>
      <w:r w:rsidRPr="005113E1">
        <w:rPr>
          <w:rFonts w:ascii="Arial" w:hAnsi="Arial" w:cs="Arial"/>
          <w:b/>
          <w:bCs/>
          <w:color w:val="C00000"/>
          <w:sz w:val="21"/>
          <w:szCs w:val="21"/>
        </w:rPr>
        <w:t xml:space="preserve">Призовой фонд конкурса «Местная инициатива 2017» среди муниципалитетов Чуйской, </w:t>
      </w:r>
      <w:proofErr w:type="spellStart"/>
      <w:r w:rsidRPr="005113E1">
        <w:rPr>
          <w:rFonts w:ascii="Arial" w:hAnsi="Arial" w:cs="Arial"/>
          <w:b/>
          <w:bCs/>
          <w:color w:val="C00000"/>
          <w:sz w:val="21"/>
          <w:szCs w:val="21"/>
        </w:rPr>
        <w:t>Ошской</w:t>
      </w:r>
      <w:proofErr w:type="spellEnd"/>
      <w:r w:rsidRPr="005113E1">
        <w:rPr>
          <w:rFonts w:ascii="Arial" w:hAnsi="Arial" w:cs="Arial"/>
          <w:b/>
          <w:bCs/>
          <w:color w:val="C00000"/>
          <w:sz w:val="21"/>
          <w:szCs w:val="21"/>
        </w:rPr>
        <w:t xml:space="preserve"> и Нарынской области в 2017 году составил 765 000 сомов.</w:t>
      </w:r>
      <w:r w:rsidR="004E5308" w:rsidRPr="005113E1">
        <w:rPr>
          <w:rFonts w:ascii="Arial" w:hAnsi="Arial" w:cs="Arial"/>
          <w:b/>
          <w:bCs/>
          <w:color w:val="FF0000"/>
          <w:sz w:val="21"/>
          <w:szCs w:val="21"/>
        </w:rPr>
        <w:t xml:space="preserve"> </w:t>
      </w:r>
      <w:r w:rsidRPr="005113E1">
        <w:rPr>
          <w:rFonts w:ascii="Arial" w:hAnsi="Arial" w:cs="Arial"/>
          <w:bCs/>
          <w:sz w:val="21"/>
          <w:szCs w:val="21"/>
        </w:rPr>
        <w:t xml:space="preserve">Всего на конкурс поступило 64 заявок из трех областей: Чуй – 36, Ош – 13 и Нарын – 15. </w:t>
      </w:r>
      <w:r w:rsidR="003E6F67" w:rsidRPr="005113E1">
        <w:rPr>
          <w:rFonts w:ascii="Arial" w:hAnsi="Arial" w:cs="Arial"/>
          <w:bCs/>
          <w:sz w:val="21"/>
          <w:szCs w:val="21"/>
        </w:rPr>
        <w:t>Целью конкурса было выявить успешные примеры по реализации местных инициатив, направленных на решение дел местного значения с целью поощрения и дальнейшего распространения. Конкурс также должен был способствовать применению передовых методов работы и новых способов решения вопросов местного значения в партнерстве местных сообществ с органами местного самоуправления в Кыргызстане. Право на участие в конкурсе имели лидеры местных сообществ, инициативные группы, НПО, органы местного самоуправления, муниципальные учреждения и организации, которые провели мероприятия, полезные местному сообществу, и которые могут быть применены в других айылных аймаках.</w:t>
      </w:r>
    </w:p>
    <w:p w:rsidR="00C35CD9" w:rsidRPr="005113E1" w:rsidRDefault="00D97F5C" w:rsidP="00B67306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 заявкой на тему </w:t>
      </w:r>
      <w:r w:rsidRPr="006C22C9">
        <w:rPr>
          <w:rFonts w:ascii="Arial" w:hAnsi="Arial" w:cs="Arial"/>
          <w:b/>
          <w:sz w:val="21"/>
          <w:szCs w:val="21"/>
        </w:rPr>
        <w:t xml:space="preserve">«Сплоченность молодежи - развитие и будущее </w:t>
      </w:r>
      <w:proofErr w:type="gramStart"/>
      <w:r w:rsidRPr="006C22C9">
        <w:rPr>
          <w:rFonts w:ascii="Arial" w:hAnsi="Arial" w:cs="Arial"/>
          <w:b/>
          <w:sz w:val="21"/>
          <w:szCs w:val="21"/>
        </w:rPr>
        <w:t>с</w:t>
      </w:r>
      <w:proofErr w:type="gramEnd"/>
      <w:r w:rsidRPr="006C22C9">
        <w:rPr>
          <w:rFonts w:ascii="Arial" w:hAnsi="Arial" w:cs="Arial"/>
          <w:b/>
          <w:sz w:val="21"/>
          <w:szCs w:val="21"/>
        </w:rPr>
        <w:t xml:space="preserve">. </w:t>
      </w:r>
      <w:proofErr w:type="gramStart"/>
      <w:r w:rsidRPr="006C22C9">
        <w:rPr>
          <w:rFonts w:ascii="Arial" w:hAnsi="Arial" w:cs="Arial"/>
          <w:b/>
          <w:sz w:val="21"/>
          <w:szCs w:val="21"/>
        </w:rPr>
        <w:t>Александровка</w:t>
      </w:r>
      <w:proofErr w:type="gramEnd"/>
      <w:r w:rsidRPr="006C22C9">
        <w:rPr>
          <w:rFonts w:ascii="Arial" w:hAnsi="Arial" w:cs="Arial"/>
          <w:b/>
          <w:sz w:val="21"/>
          <w:szCs w:val="21"/>
        </w:rPr>
        <w:t xml:space="preserve">» </w:t>
      </w:r>
      <w:proofErr w:type="spellStart"/>
      <w:r w:rsidR="006C22C9" w:rsidRPr="006C22C9">
        <w:rPr>
          <w:rFonts w:ascii="Arial" w:hAnsi="Arial" w:cs="Arial"/>
          <w:b/>
          <w:sz w:val="21"/>
          <w:szCs w:val="21"/>
        </w:rPr>
        <w:t>Шарипов</w:t>
      </w:r>
      <w:proofErr w:type="spellEnd"/>
      <w:r w:rsidR="006C22C9" w:rsidRPr="006C22C9">
        <w:rPr>
          <w:rFonts w:ascii="Arial" w:hAnsi="Arial" w:cs="Arial"/>
          <w:b/>
          <w:sz w:val="21"/>
          <w:szCs w:val="21"/>
        </w:rPr>
        <w:t xml:space="preserve"> Абдулла из Александровского АА Московского района Чуйской области занял 3-е место</w:t>
      </w:r>
      <w:r w:rsidR="006C22C9">
        <w:rPr>
          <w:rFonts w:ascii="Arial" w:hAnsi="Arial" w:cs="Arial"/>
          <w:sz w:val="21"/>
          <w:szCs w:val="21"/>
        </w:rPr>
        <w:t xml:space="preserve"> из всех 64 заявок.</w:t>
      </w:r>
      <w:r w:rsidR="006C22C9" w:rsidRPr="005113E1">
        <w:rPr>
          <w:rFonts w:ascii="Arial" w:hAnsi="Arial" w:cs="Arial"/>
          <w:sz w:val="21"/>
          <w:szCs w:val="21"/>
        </w:rPr>
        <w:t xml:space="preserve"> </w:t>
      </w:r>
      <w:r w:rsidR="00E43588" w:rsidRPr="005113E1">
        <w:rPr>
          <w:rFonts w:ascii="Arial" w:hAnsi="Arial" w:cs="Arial"/>
          <w:sz w:val="21"/>
          <w:szCs w:val="21"/>
        </w:rPr>
        <w:t>Конкурсная комиссия</w:t>
      </w:r>
      <w:r w:rsidR="006C22C9">
        <w:rPr>
          <w:rFonts w:ascii="Arial" w:hAnsi="Arial" w:cs="Arial"/>
          <w:sz w:val="21"/>
          <w:szCs w:val="21"/>
        </w:rPr>
        <w:t xml:space="preserve"> присудила муниципалитету </w:t>
      </w:r>
      <w:r w:rsidR="00C35CD9" w:rsidRPr="005113E1">
        <w:rPr>
          <w:rFonts w:ascii="Arial" w:hAnsi="Arial" w:cs="Arial"/>
          <w:sz w:val="21"/>
          <w:szCs w:val="21"/>
        </w:rPr>
        <w:t>приз на 70 000 сомов.</w:t>
      </w:r>
    </w:p>
    <w:p w:rsidR="00686356" w:rsidRPr="005113E1" w:rsidRDefault="00686356" w:rsidP="00B67306">
      <w:pPr>
        <w:pStyle w:val="a9"/>
        <w:ind w:firstLine="708"/>
        <w:jc w:val="both"/>
        <w:rPr>
          <w:rFonts w:ascii="Arial" w:hAnsi="Arial" w:cs="Arial"/>
          <w:bCs/>
          <w:sz w:val="21"/>
          <w:szCs w:val="21"/>
        </w:rPr>
      </w:pPr>
      <w:r w:rsidRPr="005113E1">
        <w:rPr>
          <w:rFonts w:ascii="Arial" w:hAnsi="Arial" w:cs="Arial"/>
          <w:bCs/>
          <w:sz w:val="21"/>
          <w:szCs w:val="21"/>
        </w:rPr>
        <w:t xml:space="preserve">Также Конкурсной комиссией было принято решение о присуждении поощрительных призов в размере  25 000 сомов следующим заявкам: </w:t>
      </w:r>
    </w:p>
    <w:p w:rsidR="00686356" w:rsidRPr="005113E1" w:rsidRDefault="00686356" w:rsidP="00B67306">
      <w:pPr>
        <w:pStyle w:val="a9"/>
        <w:numPr>
          <w:ilvl w:val="0"/>
          <w:numId w:val="36"/>
        </w:numPr>
        <w:jc w:val="both"/>
        <w:rPr>
          <w:rFonts w:ascii="Arial" w:hAnsi="Arial" w:cs="Arial"/>
          <w:bCs/>
          <w:sz w:val="21"/>
          <w:szCs w:val="21"/>
        </w:rPr>
      </w:pPr>
      <w:r w:rsidRPr="005113E1">
        <w:rPr>
          <w:rFonts w:ascii="Arial" w:hAnsi="Arial" w:cs="Arial"/>
          <w:bCs/>
          <w:sz w:val="21"/>
          <w:szCs w:val="21"/>
        </w:rPr>
        <w:t>«Спорт – источник здоровья», Кызыл-Туу</w:t>
      </w:r>
      <w:r w:rsidR="00641159">
        <w:rPr>
          <w:rFonts w:ascii="Arial" w:hAnsi="Arial" w:cs="Arial"/>
          <w:bCs/>
          <w:sz w:val="21"/>
          <w:szCs w:val="21"/>
        </w:rPr>
        <w:t>й</w:t>
      </w:r>
      <w:r w:rsidRPr="005113E1">
        <w:rPr>
          <w:rFonts w:ascii="Arial" w:hAnsi="Arial" w:cs="Arial"/>
          <w:bCs/>
          <w:sz w:val="21"/>
          <w:szCs w:val="21"/>
        </w:rPr>
        <w:t>ский АА, Сокулукский район Чуйской области,</w:t>
      </w:r>
    </w:p>
    <w:p w:rsidR="00686356" w:rsidRPr="005113E1" w:rsidRDefault="00686356" w:rsidP="00B67306">
      <w:pPr>
        <w:pStyle w:val="a9"/>
        <w:numPr>
          <w:ilvl w:val="0"/>
          <w:numId w:val="36"/>
        </w:numPr>
        <w:jc w:val="both"/>
        <w:rPr>
          <w:rFonts w:ascii="Arial" w:hAnsi="Arial" w:cs="Arial"/>
          <w:bCs/>
          <w:sz w:val="21"/>
          <w:szCs w:val="21"/>
        </w:rPr>
      </w:pPr>
      <w:r w:rsidRPr="005113E1">
        <w:rPr>
          <w:rFonts w:ascii="Arial" w:hAnsi="Arial" w:cs="Arial"/>
          <w:bCs/>
          <w:sz w:val="21"/>
          <w:szCs w:val="21"/>
        </w:rPr>
        <w:t xml:space="preserve">«Здоровая молодежь – здоровая нация!», Ак-Башатский АА, </w:t>
      </w:r>
      <w:proofErr w:type="spellStart"/>
      <w:r w:rsidRPr="005113E1">
        <w:rPr>
          <w:rFonts w:ascii="Arial" w:hAnsi="Arial" w:cs="Arial"/>
          <w:bCs/>
          <w:sz w:val="21"/>
          <w:szCs w:val="21"/>
        </w:rPr>
        <w:t>Жайыльский</w:t>
      </w:r>
      <w:proofErr w:type="spellEnd"/>
      <w:r w:rsidRPr="005113E1">
        <w:rPr>
          <w:rFonts w:ascii="Arial" w:hAnsi="Arial" w:cs="Arial"/>
          <w:bCs/>
          <w:sz w:val="21"/>
          <w:szCs w:val="21"/>
        </w:rPr>
        <w:t xml:space="preserve"> район Чуйской области,</w:t>
      </w:r>
    </w:p>
    <w:p w:rsidR="00686356" w:rsidRPr="005113E1" w:rsidRDefault="00686356" w:rsidP="00B67306">
      <w:pPr>
        <w:pStyle w:val="a9"/>
        <w:numPr>
          <w:ilvl w:val="0"/>
          <w:numId w:val="36"/>
        </w:numPr>
        <w:jc w:val="both"/>
        <w:rPr>
          <w:rFonts w:ascii="Arial" w:hAnsi="Arial" w:cs="Arial"/>
          <w:bCs/>
          <w:sz w:val="21"/>
          <w:szCs w:val="21"/>
        </w:rPr>
      </w:pPr>
      <w:r w:rsidRPr="005113E1">
        <w:rPr>
          <w:rFonts w:ascii="Arial" w:hAnsi="Arial" w:cs="Arial"/>
          <w:bCs/>
          <w:sz w:val="21"/>
          <w:szCs w:val="21"/>
        </w:rPr>
        <w:lastRenderedPageBreak/>
        <w:t xml:space="preserve">«Проведение ярмарки ко Дню защиты детей», </w:t>
      </w:r>
      <w:proofErr w:type="gramStart"/>
      <w:r w:rsidRPr="005113E1">
        <w:rPr>
          <w:rFonts w:ascii="Arial" w:hAnsi="Arial" w:cs="Arial"/>
          <w:bCs/>
          <w:sz w:val="21"/>
          <w:szCs w:val="21"/>
        </w:rPr>
        <w:t>Ивановский</w:t>
      </w:r>
      <w:proofErr w:type="gramEnd"/>
      <w:r w:rsidRPr="005113E1">
        <w:rPr>
          <w:rFonts w:ascii="Arial" w:hAnsi="Arial" w:cs="Arial"/>
          <w:bCs/>
          <w:sz w:val="21"/>
          <w:szCs w:val="21"/>
        </w:rPr>
        <w:t xml:space="preserve"> АА </w:t>
      </w:r>
      <w:proofErr w:type="spellStart"/>
      <w:r w:rsidRPr="005113E1">
        <w:rPr>
          <w:rFonts w:ascii="Arial" w:hAnsi="Arial" w:cs="Arial"/>
          <w:bCs/>
          <w:sz w:val="21"/>
          <w:szCs w:val="21"/>
        </w:rPr>
        <w:t>Ысык-Атинского</w:t>
      </w:r>
      <w:proofErr w:type="spellEnd"/>
      <w:r w:rsidRPr="005113E1">
        <w:rPr>
          <w:rFonts w:ascii="Arial" w:hAnsi="Arial" w:cs="Arial"/>
          <w:bCs/>
          <w:sz w:val="21"/>
          <w:szCs w:val="21"/>
        </w:rPr>
        <w:t xml:space="preserve"> района Чуйской области,</w:t>
      </w:r>
    </w:p>
    <w:p w:rsidR="00686356" w:rsidRPr="005113E1" w:rsidRDefault="00686356" w:rsidP="00B67306">
      <w:pPr>
        <w:pStyle w:val="a9"/>
        <w:numPr>
          <w:ilvl w:val="0"/>
          <w:numId w:val="36"/>
        </w:numPr>
        <w:jc w:val="both"/>
        <w:rPr>
          <w:rFonts w:ascii="Arial" w:hAnsi="Arial" w:cs="Arial"/>
          <w:bCs/>
          <w:sz w:val="21"/>
          <w:szCs w:val="21"/>
        </w:rPr>
      </w:pPr>
      <w:r w:rsidRPr="005113E1">
        <w:rPr>
          <w:rFonts w:ascii="Arial" w:hAnsi="Arial" w:cs="Arial"/>
          <w:bCs/>
          <w:sz w:val="21"/>
          <w:szCs w:val="21"/>
        </w:rPr>
        <w:t>«Дети наше будущее», Узун-</w:t>
      </w:r>
      <w:proofErr w:type="spellStart"/>
      <w:r w:rsidRPr="005113E1">
        <w:rPr>
          <w:rFonts w:ascii="Arial" w:hAnsi="Arial" w:cs="Arial"/>
          <w:bCs/>
          <w:sz w:val="21"/>
          <w:szCs w:val="21"/>
        </w:rPr>
        <w:t>Кырский</w:t>
      </w:r>
      <w:proofErr w:type="spellEnd"/>
      <w:r w:rsidRPr="005113E1">
        <w:rPr>
          <w:rFonts w:ascii="Arial" w:hAnsi="Arial" w:cs="Arial"/>
          <w:bCs/>
          <w:sz w:val="21"/>
          <w:szCs w:val="21"/>
        </w:rPr>
        <w:t xml:space="preserve"> АА </w:t>
      </w:r>
      <w:proofErr w:type="spellStart"/>
      <w:r w:rsidRPr="005113E1">
        <w:rPr>
          <w:rFonts w:ascii="Arial" w:hAnsi="Arial" w:cs="Arial"/>
          <w:bCs/>
          <w:sz w:val="21"/>
          <w:szCs w:val="21"/>
        </w:rPr>
        <w:t>Ысык-Атинского</w:t>
      </w:r>
      <w:proofErr w:type="spellEnd"/>
      <w:r w:rsidRPr="005113E1">
        <w:rPr>
          <w:rFonts w:ascii="Arial" w:hAnsi="Arial" w:cs="Arial"/>
          <w:bCs/>
          <w:sz w:val="21"/>
          <w:szCs w:val="21"/>
        </w:rPr>
        <w:t xml:space="preserve"> района Чуйской области,</w:t>
      </w:r>
    </w:p>
    <w:p w:rsidR="00686356" w:rsidRPr="005113E1" w:rsidRDefault="00686356" w:rsidP="00B67306">
      <w:pPr>
        <w:pStyle w:val="a9"/>
        <w:numPr>
          <w:ilvl w:val="0"/>
          <w:numId w:val="36"/>
        </w:numPr>
        <w:jc w:val="both"/>
        <w:rPr>
          <w:rFonts w:ascii="Arial" w:hAnsi="Arial" w:cs="Arial"/>
          <w:bCs/>
          <w:sz w:val="21"/>
          <w:szCs w:val="21"/>
        </w:rPr>
      </w:pPr>
      <w:r w:rsidRPr="005113E1">
        <w:rPr>
          <w:rFonts w:ascii="Arial" w:hAnsi="Arial" w:cs="Arial"/>
          <w:bCs/>
          <w:sz w:val="21"/>
          <w:szCs w:val="21"/>
        </w:rPr>
        <w:t xml:space="preserve">«Все для детей», Кочкорбаевский АА </w:t>
      </w:r>
      <w:proofErr w:type="spellStart"/>
      <w:r w:rsidRPr="005113E1">
        <w:rPr>
          <w:rFonts w:ascii="Arial" w:hAnsi="Arial" w:cs="Arial"/>
          <w:bCs/>
          <w:sz w:val="21"/>
          <w:szCs w:val="21"/>
        </w:rPr>
        <w:t>Ысык-Атинского</w:t>
      </w:r>
      <w:proofErr w:type="spellEnd"/>
      <w:r w:rsidRPr="005113E1">
        <w:rPr>
          <w:rFonts w:ascii="Arial" w:hAnsi="Arial" w:cs="Arial"/>
          <w:bCs/>
          <w:sz w:val="21"/>
          <w:szCs w:val="21"/>
        </w:rPr>
        <w:t xml:space="preserve"> района Чуйской области,</w:t>
      </w:r>
    </w:p>
    <w:p w:rsidR="00686356" w:rsidRPr="005113E1" w:rsidRDefault="00686356" w:rsidP="00B67306">
      <w:pPr>
        <w:pStyle w:val="a9"/>
        <w:numPr>
          <w:ilvl w:val="0"/>
          <w:numId w:val="36"/>
        </w:numPr>
        <w:jc w:val="both"/>
        <w:rPr>
          <w:rFonts w:ascii="Arial" w:hAnsi="Arial" w:cs="Arial"/>
          <w:bCs/>
          <w:sz w:val="21"/>
          <w:szCs w:val="21"/>
        </w:rPr>
      </w:pPr>
      <w:r w:rsidRPr="005113E1">
        <w:rPr>
          <w:rFonts w:ascii="Arial" w:hAnsi="Arial" w:cs="Arial"/>
          <w:bCs/>
          <w:sz w:val="21"/>
          <w:szCs w:val="21"/>
        </w:rPr>
        <w:t>«Остановки в селе – это</w:t>
      </w:r>
      <w:r w:rsidR="00FC384B" w:rsidRPr="005113E1">
        <w:rPr>
          <w:rFonts w:ascii="Arial" w:hAnsi="Arial" w:cs="Arial"/>
          <w:bCs/>
          <w:sz w:val="21"/>
          <w:szCs w:val="21"/>
        </w:rPr>
        <w:t xml:space="preserve"> безопасность населения», Кунту</w:t>
      </w:r>
      <w:r w:rsidRPr="005113E1">
        <w:rPr>
          <w:rFonts w:ascii="Arial" w:hAnsi="Arial" w:cs="Arial"/>
          <w:bCs/>
          <w:sz w:val="21"/>
          <w:szCs w:val="21"/>
        </w:rPr>
        <w:t xml:space="preserve">йский АА </w:t>
      </w:r>
      <w:proofErr w:type="spellStart"/>
      <w:r w:rsidRPr="005113E1">
        <w:rPr>
          <w:rFonts w:ascii="Arial" w:hAnsi="Arial" w:cs="Arial"/>
          <w:bCs/>
          <w:sz w:val="21"/>
          <w:szCs w:val="21"/>
        </w:rPr>
        <w:t>Сокулукского</w:t>
      </w:r>
      <w:proofErr w:type="spellEnd"/>
      <w:r w:rsidRPr="005113E1">
        <w:rPr>
          <w:rFonts w:ascii="Arial" w:hAnsi="Arial" w:cs="Arial"/>
          <w:bCs/>
          <w:sz w:val="21"/>
          <w:szCs w:val="21"/>
        </w:rPr>
        <w:t xml:space="preserve"> района Чуйской области,</w:t>
      </w:r>
    </w:p>
    <w:p w:rsidR="00686356" w:rsidRPr="005113E1" w:rsidRDefault="00686356" w:rsidP="00B67306">
      <w:pPr>
        <w:pStyle w:val="a9"/>
        <w:numPr>
          <w:ilvl w:val="0"/>
          <w:numId w:val="36"/>
        </w:numPr>
        <w:jc w:val="both"/>
        <w:rPr>
          <w:rFonts w:ascii="Arial" w:hAnsi="Arial" w:cs="Arial"/>
          <w:bCs/>
          <w:sz w:val="21"/>
          <w:szCs w:val="21"/>
        </w:rPr>
      </w:pPr>
      <w:r w:rsidRPr="005113E1">
        <w:rPr>
          <w:rFonts w:ascii="Arial" w:hAnsi="Arial" w:cs="Arial"/>
          <w:bCs/>
          <w:sz w:val="21"/>
          <w:szCs w:val="21"/>
        </w:rPr>
        <w:t xml:space="preserve">«Мосты из асбестовых труб», Фрунзенский АА Панфиловского района Чуйской области, </w:t>
      </w:r>
    </w:p>
    <w:p w:rsidR="00686356" w:rsidRPr="005113E1" w:rsidRDefault="00686356" w:rsidP="00B67306">
      <w:pPr>
        <w:pStyle w:val="a9"/>
        <w:numPr>
          <w:ilvl w:val="0"/>
          <w:numId w:val="36"/>
        </w:numPr>
        <w:jc w:val="both"/>
        <w:rPr>
          <w:rFonts w:ascii="Arial" w:hAnsi="Arial" w:cs="Arial"/>
          <w:bCs/>
          <w:sz w:val="21"/>
          <w:szCs w:val="21"/>
        </w:rPr>
      </w:pPr>
      <w:r w:rsidRPr="005113E1">
        <w:rPr>
          <w:rFonts w:ascii="Arial" w:hAnsi="Arial" w:cs="Arial"/>
          <w:bCs/>
          <w:sz w:val="21"/>
          <w:szCs w:val="21"/>
        </w:rPr>
        <w:t>«Детский сад "</w:t>
      </w:r>
      <w:proofErr w:type="spellStart"/>
      <w:r w:rsidRPr="005113E1">
        <w:rPr>
          <w:rFonts w:ascii="Arial" w:hAnsi="Arial" w:cs="Arial"/>
          <w:bCs/>
          <w:sz w:val="21"/>
          <w:szCs w:val="21"/>
        </w:rPr>
        <w:t>Телегей</w:t>
      </w:r>
      <w:proofErr w:type="spellEnd"/>
      <w:r w:rsidRPr="005113E1">
        <w:rPr>
          <w:rFonts w:ascii="Arial" w:hAnsi="Arial" w:cs="Arial"/>
          <w:bCs/>
          <w:sz w:val="21"/>
          <w:szCs w:val="21"/>
        </w:rPr>
        <w:t xml:space="preserve"> плюс"», Юрьевский АА </w:t>
      </w:r>
      <w:proofErr w:type="spellStart"/>
      <w:r w:rsidRPr="005113E1">
        <w:rPr>
          <w:rFonts w:ascii="Arial" w:hAnsi="Arial" w:cs="Arial"/>
          <w:bCs/>
          <w:sz w:val="21"/>
          <w:szCs w:val="21"/>
        </w:rPr>
        <w:t>Ысык-Атинского</w:t>
      </w:r>
      <w:proofErr w:type="spellEnd"/>
      <w:r w:rsidRPr="005113E1">
        <w:rPr>
          <w:rFonts w:ascii="Arial" w:hAnsi="Arial" w:cs="Arial"/>
          <w:bCs/>
          <w:sz w:val="21"/>
          <w:szCs w:val="21"/>
        </w:rPr>
        <w:t xml:space="preserve"> района Чуйской области.</w:t>
      </w:r>
    </w:p>
    <w:p w:rsidR="00686356" w:rsidRPr="005113E1" w:rsidRDefault="00686356" w:rsidP="00B67306">
      <w:pPr>
        <w:pStyle w:val="a9"/>
        <w:ind w:firstLine="708"/>
        <w:jc w:val="both"/>
        <w:rPr>
          <w:rFonts w:ascii="Arial" w:hAnsi="Arial" w:cs="Arial"/>
          <w:bCs/>
          <w:sz w:val="21"/>
          <w:szCs w:val="21"/>
        </w:rPr>
      </w:pPr>
      <w:r w:rsidRPr="005113E1">
        <w:rPr>
          <w:rFonts w:ascii="Arial" w:hAnsi="Arial" w:cs="Arial"/>
          <w:bCs/>
          <w:sz w:val="21"/>
          <w:szCs w:val="21"/>
        </w:rPr>
        <w:t xml:space="preserve">Дополнительно, </w:t>
      </w:r>
      <w:r w:rsidR="006C22C9">
        <w:rPr>
          <w:rFonts w:ascii="Arial" w:hAnsi="Arial" w:cs="Arial"/>
          <w:bCs/>
          <w:sz w:val="21"/>
          <w:szCs w:val="21"/>
        </w:rPr>
        <w:t>несколько</w:t>
      </w:r>
      <w:r w:rsidRPr="005113E1">
        <w:rPr>
          <w:rFonts w:ascii="Arial" w:hAnsi="Arial" w:cs="Arial"/>
          <w:bCs/>
          <w:sz w:val="21"/>
          <w:szCs w:val="21"/>
        </w:rPr>
        <w:t xml:space="preserve"> заявок были отмечены комиссией и присуждены поощрительно-утешительные призы в размере 10 000 сомов</w:t>
      </w:r>
      <w:r w:rsidR="006C22C9">
        <w:rPr>
          <w:rFonts w:ascii="Arial" w:hAnsi="Arial" w:cs="Arial"/>
          <w:bCs/>
          <w:sz w:val="21"/>
          <w:szCs w:val="21"/>
        </w:rPr>
        <w:t xml:space="preserve"> каждому</w:t>
      </w:r>
      <w:r w:rsidRPr="005113E1">
        <w:rPr>
          <w:rFonts w:ascii="Arial" w:hAnsi="Arial" w:cs="Arial"/>
          <w:bCs/>
          <w:sz w:val="21"/>
          <w:szCs w:val="21"/>
        </w:rPr>
        <w:t xml:space="preserve">: </w:t>
      </w:r>
    </w:p>
    <w:p w:rsidR="00686356" w:rsidRPr="005113E1" w:rsidRDefault="00686356" w:rsidP="00B67306">
      <w:pPr>
        <w:pStyle w:val="a9"/>
        <w:numPr>
          <w:ilvl w:val="0"/>
          <w:numId w:val="37"/>
        </w:numPr>
        <w:jc w:val="both"/>
        <w:rPr>
          <w:rFonts w:ascii="Arial" w:hAnsi="Arial" w:cs="Arial"/>
          <w:bCs/>
          <w:sz w:val="21"/>
          <w:szCs w:val="21"/>
        </w:rPr>
      </w:pPr>
      <w:r w:rsidRPr="005113E1">
        <w:rPr>
          <w:rFonts w:ascii="Arial" w:hAnsi="Arial" w:cs="Arial"/>
          <w:bCs/>
          <w:sz w:val="21"/>
          <w:szCs w:val="21"/>
        </w:rPr>
        <w:t>«Обеспечение безопасности детей – это наша задача», Буранинский АА Чуйского района Чуйской области,</w:t>
      </w:r>
    </w:p>
    <w:p w:rsidR="00686356" w:rsidRPr="005113E1" w:rsidRDefault="00686356" w:rsidP="00B67306">
      <w:pPr>
        <w:pStyle w:val="a9"/>
        <w:numPr>
          <w:ilvl w:val="0"/>
          <w:numId w:val="37"/>
        </w:numPr>
        <w:jc w:val="both"/>
        <w:rPr>
          <w:rFonts w:ascii="Arial" w:hAnsi="Arial" w:cs="Arial"/>
          <w:bCs/>
          <w:sz w:val="21"/>
          <w:szCs w:val="21"/>
        </w:rPr>
      </w:pPr>
      <w:r w:rsidRPr="005113E1">
        <w:rPr>
          <w:rFonts w:ascii="Arial" w:hAnsi="Arial" w:cs="Arial"/>
          <w:bCs/>
          <w:sz w:val="21"/>
          <w:szCs w:val="21"/>
        </w:rPr>
        <w:t xml:space="preserve">«Зеленое село – это здоровое поколение», Грозденский АА </w:t>
      </w:r>
      <w:proofErr w:type="spellStart"/>
      <w:r w:rsidRPr="005113E1">
        <w:rPr>
          <w:rFonts w:ascii="Arial" w:hAnsi="Arial" w:cs="Arial"/>
          <w:bCs/>
          <w:sz w:val="21"/>
          <w:szCs w:val="21"/>
        </w:rPr>
        <w:t>Аламудунского</w:t>
      </w:r>
      <w:proofErr w:type="spellEnd"/>
      <w:r w:rsidRPr="005113E1">
        <w:rPr>
          <w:rFonts w:ascii="Arial" w:hAnsi="Arial" w:cs="Arial"/>
          <w:bCs/>
          <w:sz w:val="21"/>
          <w:szCs w:val="21"/>
        </w:rPr>
        <w:t xml:space="preserve"> района Чуйской области</w:t>
      </w:r>
      <w:r w:rsidR="006C22C9">
        <w:rPr>
          <w:rFonts w:ascii="Arial" w:hAnsi="Arial" w:cs="Arial"/>
          <w:bCs/>
          <w:sz w:val="21"/>
          <w:szCs w:val="21"/>
        </w:rPr>
        <w:t>.</w:t>
      </w:r>
    </w:p>
    <w:p w:rsidR="00686356" w:rsidRPr="005113E1" w:rsidRDefault="00686356" w:rsidP="00B67306">
      <w:pPr>
        <w:pStyle w:val="a9"/>
        <w:ind w:firstLine="708"/>
        <w:jc w:val="both"/>
        <w:rPr>
          <w:rFonts w:ascii="Arial" w:hAnsi="Arial" w:cs="Arial"/>
          <w:bCs/>
          <w:sz w:val="21"/>
          <w:szCs w:val="21"/>
        </w:rPr>
      </w:pPr>
    </w:p>
    <w:p w:rsidR="00E50E7A" w:rsidRPr="005113E1" w:rsidRDefault="00E50E7A" w:rsidP="00B67306">
      <w:pPr>
        <w:pStyle w:val="a9"/>
        <w:ind w:firstLine="708"/>
        <w:jc w:val="both"/>
        <w:rPr>
          <w:rFonts w:ascii="Arial" w:hAnsi="Arial" w:cs="Arial"/>
          <w:sz w:val="21"/>
          <w:szCs w:val="21"/>
        </w:rPr>
      </w:pPr>
      <w:r w:rsidRPr="005113E1">
        <w:rPr>
          <w:rFonts w:ascii="Arial" w:hAnsi="Arial" w:cs="Arial"/>
          <w:b/>
          <w:color w:val="FF0000"/>
          <w:sz w:val="21"/>
          <w:szCs w:val="21"/>
        </w:rPr>
        <w:t>Конкурс на тем</w:t>
      </w:r>
      <w:r w:rsidR="008C3329" w:rsidRPr="005113E1">
        <w:rPr>
          <w:rFonts w:ascii="Arial" w:hAnsi="Arial" w:cs="Arial"/>
          <w:b/>
          <w:color w:val="FF0000"/>
          <w:sz w:val="21"/>
          <w:szCs w:val="21"/>
        </w:rPr>
        <w:t>у «Реальное участие граждан в формировании бюджета</w:t>
      </w:r>
      <w:r w:rsidR="00170BBF" w:rsidRPr="005113E1">
        <w:rPr>
          <w:rFonts w:ascii="Arial" w:hAnsi="Arial" w:cs="Arial"/>
          <w:b/>
          <w:color w:val="FF0000"/>
          <w:sz w:val="21"/>
          <w:szCs w:val="21"/>
        </w:rPr>
        <w:t xml:space="preserve"> на 201</w:t>
      </w:r>
      <w:r w:rsidR="00686356" w:rsidRPr="005113E1">
        <w:rPr>
          <w:rFonts w:ascii="Arial" w:hAnsi="Arial" w:cs="Arial"/>
          <w:b/>
          <w:color w:val="FF0000"/>
          <w:sz w:val="21"/>
          <w:szCs w:val="21"/>
        </w:rPr>
        <w:t>8</w:t>
      </w:r>
      <w:r w:rsidR="00170BBF" w:rsidRPr="005113E1">
        <w:rPr>
          <w:rFonts w:ascii="Arial" w:hAnsi="Arial" w:cs="Arial"/>
          <w:b/>
          <w:color w:val="FF0000"/>
          <w:sz w:val="21"/>
          <w:szCs w:val="21"/>
        </w:rPr>
        <w:t xml:space="preserve"> год» </w:t>
      </w:r>
      <w:r w:rsidRPr="005113E1">
        <w:rPr>
          <w:rFonts w:ascii="Arial" w:hAnsi="Arial" w:cs="Arial"/>
          <w:b/>
          <w:color w:val="FF0000"/>
          <w:sz w:val="21"/>
          <w:szCs w:val="21"/>
        </w:rPr>
        <w:t>с призовым фондом в 4</w:t>
      </w:r>
      <w:r w:rsidR="006A3B45" w:rsidRPr="005113E1">
        <w:rPr>
          <w:rFonts w:ascii="Arial" w:hAnsi="Arial" w:cs="Arial"/>
          <w:b/>
          <w:color w:val="FF0000"/>
          <w:sz w:val="21"/>
          <w:szCs w:val="21"/>
        </w:rPr>
        <w:t>22 5</w:t>
      </w:r>
      <w:r w:rsidRPr="005113E1">
        <w:rPr>
          <w:rFonts w:ascii="Arial" w:hAnsi="Arial" w:cs="Arial"/>
          <w:b/>
          <w:color w:val="FF0000"/>
          <w:sz w:val="21"/>
          <w:szCs w:val="21"/>
        </w:rPr>
        <w:t>00 сомов</w:t>
      </w:r>
      <w:r w:rsidRPr="006C22C9">
        <w:rPr>
          <w:rFonts w:ascii="Arial" w:hAnsi="Arial" w:cs="Arial"/>
          <w:color w:val="000000" w:themeColor="text1"/>
          <w:sz w:val="21"/>
          <w:szCs w:val="21"/>
        </w:rPr>
        <w:t xml:space="preserve"> был проведен</w:t>
      </w:r>
      <w:r w:rsidRPr="005113E1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Pr="005113E1">
        <w:rPr>
          <w:rFonts w:ascii="Arial" w:hAnsi="Arial" w:cs="Arial"/>
          <w:sz w:val="21"/>
          <w:szCs w:val="21"/>
        </w:rPr>
        <w:t xml:space="preserve">с целью </w:t>
      </w:r>
      <w:r w:rsidR="00944668" w:rsidRPr="005113E1">
        <w:rPr>
          <w:rFonts w:ascii="Arial" w:hAnsi="Arial" w:cs="Arial"/>
          <w:sz w:val="21"/>
          <w:szCs w:val="21"/>
        </w:rPr>
        <w:t>поддержания органов местного самоуправления в их стремлении соблюдать Конституционный принцип об участии граждан в бюджетном процессе.</w:t>
      </w:r>
    </w:p>
    <w:p w:rsidR="00E50E7A" w:rsidRPr="005113E1" w:rsidRDefault="00E50E7A" w:rsidP="00B67306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5113E1">
        <w:rPr>
          <w:rFonts w:ascii="Arial" w:hAnsi="Arial" w:cs="Arial"/>
          <w:sz w:val="21"/>
          <w:szCs w:val="21"/>
        </w:rPr>
        <w:t xml:space="preserve">Согласно решению Конкурсной комиссии, призовые места были распределены следующим образом: </w:t>
      </w:r>
    </w:p>
    <w:p w:rsidR="00686356" w:rsidRPr="00686356" w:rsidRDefault="001D7227" w:rsidP="00B67306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5113E1">
        <w:rPr>
          <w:rFonts w:ascii="Arial" w:hAnsi="Arial" w:cs="Arial"/>
          <w:b/>
          <w:sz w:val="21"/>
          <w:szCs w:val="21"/>
        </w:rPr>
        <w:t xml:space="preserve">1 место – </w:t>
      </w:r>
      <w:proofErr w:type="gramStart"/>
      <w:r w:rsidR="00686356" w:rsidRPr="00686356">
        <w:rPr>
          <w:rFonts w:ascii="Arial" w:hAnsi="Arial" w:cs="Arial"/>
          <w:b/>
          <w:sz w:val="21"/>
          <w:szCs w:val="21"/>
        </w:rPr>
        <w:t>Юрьевский</w:t>
      </w:r>
      <w:proofErr w:type="gramEnd"/>
      <w:r w:rsidR="00686356" w:rsidRPr="00686356">
        <w:rPr>
          <w:rFonts w:ascii="Arial" w:hAnsi="Arial" w:cs="Arial"/>
          <w:b/>
          <w:sz w:val="21"/>
          <w:szCs w:val="21"/>
        </w:rPr>
        <w:t xml:space="preserve"> айыл окмоту </w:t>
      </w:r>
      <w:proofErr w:type="spellStart"/>
      <w:r w:rsidR="00686356" w:rsidRPr="00686356">
        <w:rPr>
          <w:rFonts w:ascii="Arial" w:hAnsi="Arial" w:cs="Arial"/>
          <w:sz w:val="21"/>
          <w:szCs w:val="21"/>
        </w:rPr>
        <w:t>Ысык-Атинского</w:t>
      </w:r>
      <w:proofErr w:type="spellEnd"/>
      <w:r w:rsidR="00686356" w:rsidRPr="00686356">
        <w:rPr>
          <w:rFonts w:ascii="Arial" w:hAnsi="Arial" w:cs="Arial"/>
          <w:sz w:val="21"/>
          <w:szCs w:val="21"/>
        </w:rPr>
        <w:t xml:space="preserve"> района Чуйской области с присуждением приза на сумму 100 000 сомов.</w:t>
      </w:r>
    </w:p>
    <w:p w:rsidR="00686356" w:rsidRPr="00686356" w:rsidRDefault="001D7227" w:rsidP="00B67306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5113E1">
        <w:rPr>
          <w:rFonts w:ascii="Arial" w:hAnsi="Arial" w:cs="Arial"/>
          <w:b/>
          <w:sz w:val="21"/>
          <w:szCs w:val="21"/>
        </w:rPr>
        <w:t xml:space="preserve">2 место – </w:t>
      </w:r>
      <w:proofErr w:type="gramStart"/>
      <w:r w:rsidRPr="005113E1">
        <w:rPr>
          <w:rFonts w:ascii="Arial" w:hAnsi="Arial" w:cs="Arial"/>
          <w:b/>
          <w:sz w:val="21"/>
          <w:szCs w:val="21"/>
        </w:rPr>
        <w:t>П</w:t>
      </w:r>
      <w:r w:rsidR="00686356" w:rsidRPr="00686356">
        <w:rPr>
          <w:rFonts w:ascii="Arial" w:hAnsi="Arial" w:cs="Arial"/>
          <w:b/>
          <w:sz w:val="21"/>
          <w:szCs w:val="21"/>
        </w:rPr>
        <w:t>ервомайский</w:t>
      </w:r>
      <w:proofErr w:type="gramEnd"/>
      <w:r w:rsidR="00686356" w:rsidRPr="00686356">
        <w:rPr>
          <w:rFonts w:ascii="Arial" w:hAnsi="Arial" w:cs="Arial"/>
          <w:b/>
          <w:sz w:val="21"/>
          <w:szCs w:val="21"/>
        </w:rPr>
        <w:t xml:space="preserve"> айыл окмоту </w:t>
      </w:r>
      <w:r w:rsidR="00686356" w:rsidRPr="00686356">
        <w:rPr>
          <w:rFonts w:ascii="Arial" w:hAnsi="Arial" w:cs="Arial"/>
          <w:sz w:val="21"/>
          <w:szCs w:val="21"/>
        </w:rPr>
        <w:t>Московского района Чуйской области с присуждением приза на сумму 80 000 сомов</w:t>
      </w:r>
      <w:r w:rsidR="0045385C" w:rsidRPr="005113E1">
        <w:rPr>
          <w:rFonts w:ascii="Arial" w:hAnsi="Arial" w:cs="Arial"/>
          <w:sz w:val="21"/>
          <w:szCs w:val="21"/>
        </w:rPr>
        <w:t>.</w:t>
      </w:r>
      <w:r w:rsidR="00686356" w:rsidRPr="00686356">
        <w:rPr>
          <w:rFonts w:ascii="Arial" w:hAnsi="Arial" w:cs="Arial"/>
          <w:sz w:val="21"/>
          <w:szCs w:val="21"/>
        </w:rPr>
        <w:t xml:space="preserve"> </w:t>
      </w:r>
    </w:p>
    <w:p w:rsidR="0045385C" w:rsidRPr="005113E1" w:rsidRDefault="001D7227" w:rsidP="00B67306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5113E1">
        <w:rPr>
          <w:rFonts w:ascii="Arial" w:hAnsi="Arial" w:cs="Arial"/>
          <w:b/>
          <w:sz w:val="21"/>
          <w:szCs w:val="21"/>
        </w:rPr>
        <w:t xml:space="preserve">3 </w:t>
      </w:r>
      <w:proofErr w:type="spellStart"/>
      <w:r w:rsidRPr="005113E1">
        <w:rPr>
          <w:rFonts w:ascii="Arial" w:hAnsi="Arial" w:cs="Arial"/>
          <w:b/>
          <w:sz w:val="21"/>
          <w:szCs w:val="21"/>
        </w:rPr>
        <w:t>ме</w:t>
      </w:r>
      <w:proofErr w:type="spellEnd"/>
      <w:proofErr w:type="gramStart"/>
      <w:r w:rsidR="00C20C94">
        <w:rPr>
          <w:rFonts w:ascii="Arial" w:hAnsi="Arial" w:cs="Arial"/>
          <w:b/>
          <w:sz w:val="21"/>
          <w:szCs w:val="21"/>
          <w:lang w:val="en-US"/>
        </w:rPr>
        <w:t>c</w:t>
      </w:r>
      <w:proofErr w:type="gramEnd"/>
      <w:r w:rsidRPr="005113E1">
        <w:rPr>
          <w:rFonts w:ascii="Arial" w:hAnsi="Arial" w:cs="Arial"/>
          <w:b/>
          <w:sz w:val="21"/>
          <w:szCs w:val="21"/>
        </w:rPr>
        <w:t xml:space="preserve">то – </w:t>
      </w:r>
      <w:r w:rsidR="00686356" w:rsidRPr="00686356">
        <w:rPr>
          <w:rFonts w:ascii="Arial" w:hAnsi="Arial" w:cs="Arial"/>
          <w:b/>
          <w:sz w:val="21"/>
          <w:szCs w:val="21"/>
        </w:rPr>
        <w:t xml:space="preserve">Ак-Башатский айыл окмоту </w:t>
      </w:r>
      <w:proofErr w:type="spellStart"/>
      <w:r w:rsidR="00701143">
        <w:rPr>
          <w:rFonts w:ascii="Arial" w:hAnsi="Arial" w:cs="Arial"/>
          <w:sz w:val="21"/>
          <w:szCs w:val="21"/>
        </w:rPr>
        <w:t>Жайыль</w:t>
      </w:r>
      <w:r w:rsidR="00686356" w:rsidRPr="00686356">
        <w:rPr>
          <w:rFonts w:ascii="Arial" w:hAnsi="Arial" w:cs="Arial"/>
          <w:sz w:val="21"/>
          <w:szCs w:val="21"/>
        </w:rPr>
        <w:t>ского</w:t>
      </w:r>
      <w:proofErr w:type="spellEnd"/>
      <w:r w:rsidR="00686356" w:rsidRPr="00686356">
        <w:rPr>
          <w:rFonts w:ascii="Arial" w:hAnsi="Arial" w:cs="Arial"/>
          <w:sz w:val="21"/>
          <w:szCs w:val="21"/>
        </w:rPr>
        <w:t xml:space="preserve"> района Чуйской области с присуждением приза на сумму 70 000 сомов.  </w:t>
      </w:r>
    </w:p>
    <w:p w:rsidR="001D7227" w:rsidRPr="005113E1" w:rsidRDefault="0045385C" w:rsidP="00B67306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5113E1">
        <w:rPr>
          <w:rFonts w:ascii="Arial" w:hAnsi="Arial" w:cs="Arial"/>
          <w:bCs/>
          <w:sz w:val="21"/>
          <w:szCs w:val="21"/>
        </w:rPr>
        <w:t>Также Конкурсной комиссией было принято решение о присуждении поощрительных призов в размере</w:t>
      </w:r>
      <w:r w:rsidR="001D7227" w:rsidRPr="005113E1">
        <w:rPr>
          <w:rFonts w:ascii="Arial" w:hAnsi="Arial" w:cs="Arial"/>
          <w:sz w:val="21"/>
          <w:szCs w:val="21"/>
        </w:rPr>
        <w:t xml:space="preserve"> </w:t>
      </w:r>
      <w:r w:rsidR="001D7227" w:rsidRPr="005113E1">
        <w:rPr>
          <w:rFonts w:ascii="Arial" w:hAnsi="Arial" w:cs="Arial"/>
          <w:b/>
          <w:sz w:val="21"/>
          <w:szCs w:val="21"/>
        </w:rPr>
        <w:t>30 000 сомов</w:t>
      </w:r>
      <w:r w:rsidR="001D7227" w:rsidRPr="005113E1">
        <w:rPr>
          <w:rFonts w:ascii="Arial" w:hAnsi="Arial" w:cs="Arial"/>
          <w:sz w:val="21"/>
          <w:szCs w:val="21"/>
        </w:rPr>
        <w:t xml:space="preserve"> следующим айыл окмоту: </w:t>
      </w:r>
    </w:p>
    <w:p w:rsidR="001D7227" w:rsidRPr="005113E1" w:rsidRDefault="001D7227" w:rsidP="00B67306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5113E1">
        <w:rPr>
          <w:rFonts w:ascii="Arial" w:hAnsi="Arial" w:cs="Arial"/>
          <w:b/>
          <w:sz w:val="21"/>
          <w:szCs w:val="21"/>
        </w:rPr>
        <w:t>Кызыл-Туу</w:t>
      </w:r>
      <w:r w:rsidR="00641159">
        <w:rPr>
          <w:rFonts w:ascii="Arial" w:hAnsi="Arial" w:cs="Arial"/>
          <w:b/>
          <w:sz w:val="21"/>
          <w:szCs w:val="21"/>
        </w:rPr>
        <w:t>й</w:t>
      </w:r>
      <w:r w:rsidRPr="005113E1">
        <w:rPr>
          <w:rFonts w:ascii="Arial" w:hAnsi="Arial" w:cs="Arial"/>
          <w:b/>
          <w:sz w:val="21"/>
          <w:szCs w:val="21"/>
        </w:rPr>
        <w:t xml:space="preserve">ский АО </w:t>
      </w:r>
      <w:proofErr w:type="spellStart"/>
      <w:r w:rsidRPr="005113E1">
        <w:rPr>
          <w:rFonts w:ascii="Arial" w:hAnsi="Arial" w:cs="Arial"/>
          <w:sz w:val="21"/>
          <w:szCs w:val="21"/>
        </w:rPr>
        <w:t>Сокулукского</w:t>
      </w:r>
      <w:proofErr w:type="spellEnd"/>
      <w:r w:rsidRPr="005113E1">
        <w:rPr>
          <w:rFonts w:ascii="Arial" w:hAnsi="Arial" w:cs="Arial"/>
          <w:sz w:val="21"/>
          <w:szCs w:val="21"/>
        </w:rPr>
        <w:t xml:space="preserve"> района Чуйской области</w:t>
      </w:r>
      <w:r w:rsidRPr="005113E1">
        <w:rPr>
          <w:rFonts w:ascii="Arial" w:hAnsi="Arial" w:cs="Arial"/>
          <w:b/>
          <w:sz w:val="21"/>
          <w:szCs w:val="21"/>
        </w:rPr>
        <w:t xml:space="preserve">, </w:t>
      </w:r>
    </w:p>
    <w:p w:rsidR="001D7227" w:rsidRPr="005113E1" w:rsidRDefault="001D7227" w:rsidP="00B67306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5113E1">
        <w:rPr>
          <w:rFonts w:ascii="Arial" w:hAnsi="Arial" w:cs="Arial"/>
          <w:b/>
          <w:sz w:val="21"/>
          <w:szCs w:val="21"/>
        </w:rPr>
        <w:t xml:space="preserve">Буранинский АО </w:t>
      </w:r>
      <w:r w:rsidRPr="005113E1">
        <w:rPr>
          <w:rFonts w:ascii="Arial" w:hAnsi="Arial" w:cs="Arial"/>
          <w:sz w:val="21"/>
          <w:szCs w:val="21"/>
        </w:rPr>
        <w:t>Чуйского района Чуйской области,</w:t>
      </w:r>
      <w:r w:rsidRPr="005113E1">
        <w:rPr>
          <w:rFonts w:ascii="Arial" w:hAnsi="Arial" w:cs="Arial"/>
          <w:b/>
          <w:sz w:val="21"/>
          <w:szCs w:val="21"/>
        </w:rPr>
        <w:t xml:space="preserve"> </w:t>
      </w:r>
    </w:p>
    <w:p w:rsidR="001D7227" w:rsidRPr="005113E1" w:rsidRDefault="001D7227" w:rsidP="00B67306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113E1">
        <w:rPr>
          <w:rFonts w:ascii="Arial" w:hAnsi="Arial" w:cs="Arial"/>
          <w:b/>
          <w:sz w:val="21"/>
          <w:szCs w:val="21"/>
        </w:rPr>
        <w:t xml:space="preserve">Таш-Мойнокский АО </w:t>
      </w:r>
      <w:proofErr w:type="spellStart"/>
      <w:r w:rsidRPr="005113E1">
        <w:rPr>
          <w:rFonts w:ascii="Arial" w:hAnsi="Arial" w:cs="Arial"/>
          <w:sz w:val="21"/>
          <w:szCs w:val="21"/>
        </w:rPr>
        <w:t>Аламудунского</w:t>
      </w:r>
      <w:proofErr w:type="spellEnd"/>
      <w:r w:rsidRPr="005113E1">
        <w:rPr>
          <w:rFonts w:ascii="Arial" w:hAnsi="Arial" w:cs="Arial"/>
          <w:sz w:val="21"/>
          <w:szCs w:val="21"/>
        </w:rPr>
        <w:t xml:space="preserve"> района Чуйской области.</w:t>
      </w:r>
    </w:p>
    <w:p w:rsidR="001D7227" w:rsidRPr="005113E1" w:rsidRDefault="006A3B45" w:rsidP="00B6730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113E1">
        <w:rPr>
          <w:rFonts w:ascii="Arial" w:hAnsi="Arial" w:cs="Arial"/>
          <w:sz w:val="21"/>
          <w:szCs w:val="21"/>
        </w:rPr>
        <w:t xml:space="preserve">Дополнительно, были присуждены </w:t>
      </w:r>
      <w:r w:rsidR="001D7227" w:rsidRPr="005113E1">
        <w:rPr>
          <w:rFonts w:ascii="Arial" w:hAnsi="Arial" w:cs="Arial"/>
          <w:b/>
          <w:sz w:val="21"/>
          <w:szCs w:val="21"/>
        </w:rPr>
        <w:t>поощрительные призы</w:t>
      </w:r>
      <w:r w:rsidR="001D7227" w:rsidRPr="005113E1">
        <w:rPr>
          <w:rFonts w:ascii="Arial" w:hAnsi="Arial" w:cs="Arial"/>
          <w:sz w:val="21"/>
          <w:szCs w:val="21"/>
        </w:rPr>
        <w:t xml:space="preserve"> в размере </w:t>
      </w:r>
      <w:r w:rsidR="001D7227" w:rsidRPr="005113E1">
        <w:rPr>
          <w:rFonts w:ascii="Arial" w:hAnsi="Arial" w:cs="Arial"/>
          <w:b/>
          <w:sz w:val="21"/>
          <w:szCs w:val="21"/>
        </w:rPr>
        <w:t>15 000 сомов</w:t>
      </w:r>
      <w:r w:rsidR="001D7227" w:rsidRPr="005113E1">
        <w:rPr>
          <w:rFonts w:ascii="Arial" w:hAnsi="Arial" w:cs="Arial"/>
          <w:sz w:val="21"/>
          <w:szCs w:val="21"/>
        </w:rPr>
        <w:t xml:space="preserve"> следующим айыл окмоту: </w:t>
      </w:r>
    </w:p>
    <w:p w:rsidR="001D7227" w:rsidRPr="005113E1" w:rsidRDefault="001D7227" w:rsidP="00B67306">
      <w:pPr>
        <w:pStyle w:val="ad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5113E1">
        <w:rPr>
          <w:rFonts w:ascii="Arial" w:hAnsi="Arial" w:cs="Arial"/>
          <w:b/>
          <w:sz w:val="21"/>
          <w:szCs w:val="21"/>
        </w:rPr>
        <w:t xml:space="preserve">Кочкорбаевский АО </w:t>
      </w:r>
      <w:proofErr w:type="spellStart"/>
      <w:r w:rsidR="00C20C94">
        <w:rPr>
          <w:rFonts w:ascii="Arial" w:hAnsi="Arial" w:cs="Arial"/>
          <w:sz w:val="21"/>
          <w:szCs w:val="21"/>
        </w:rPr>
        <w:t>Ы</w:t>
      </w:r>
      <w:r w:rsidRPr="005113E1">
        <w:rPr>
          <w:rFonts w:ascii="Arial" w:hAnsi="Arial" w:cs="Arial"/>
          <w:sz w:val="21"/>
          <w:szCs w:val="21"/>
        </w:rPr>
        <w:t>сык-Атинского</w:t>
      </w:r>
      <w:proofErr w:type="spellEnd"/>
      <w:r w:rsidRPr="005113E1">
        <w:rPr>
          <w:rFonts w:ascii="Arial" w:hAnsi="Arial" w:cs="Arial"/>
          <w:sz w:val="21"/>
          <w:szCs w:val="21"/>
        </w:rPr>
        <w:t xml:space="preserve"> района Чуйской области,</w:t>
      </w:r>
      <w:r w:rsidRPr="005113E1">
        <w:rPr>
          <w:rFonts w:ascii="Arial" w:hAnsi="Arial" w:cs="Arial"/>
          <w:b/>
          <w:sz w:val="21"/>
          <w:szCs w:val="21"/>
        </w:rPr>
        <w:t xml:space="preserve"> </w:t>
      </w:r>
    </w:p>
    <w:p w:rsidR="001D7227" w:rsidRPr="005113E1" w:rsidRDefault="001D7227" w:rsidP="00B67306">
      <w:pPr>
        <w:pStyle w:val="ad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113E1">
        <w:rPr>
          <w:rFonts w:ascii="Arial" w:hAnsi="Arial" w:cs="Arial"/>
          <w:b/>
          <w:sz w:val="21"/>
          <w:szCs w:val="21"/>
        </w:rPr>
        <w:t xml:space="preserve">Боролдойский АО </w:t>
      </w:r>
      <w:proofErr w:type="spellStart"/>
      <w:r w:rsidRPr="005113E1">
        <w:rPr>
          <w:rFonts w:ascii="Arial" w:hAnsi="Arial" w:cs="Arial"/>
          <w:sz w:val="21"/>
          <w:szCs w:val="21"/>
        </w:rPr>
        <w:t>Кеминского</w:t>
      </w:r>
      <w:proofErr w:type="spellEnd"/>
      <w:r w:rsidRPr="005113E1">
        <w:rPr>
          <w:rFonts w:ascii="Arial" w:hAnsi="Arial" w:cs="Arial"/>
          <w:sz w:val="21"/>
          <w:szCs w:val="21"/>
        </w:rPr>
        <w:t xml:space="preserve"> района Чуйской области,</w:t>
      </w:r>
    </w:p>
    <w:p w:rsidR="001D7227" w:rsidRPr="005113E1" w:rsidRDefault="00A23251" w:rsidP="00B6730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3251">
        <w:rPr>
          <w:rFonts w:ascii="Arial" w:hAnsi="Arial" w:cs="Arial"/>
          <w:sz w:val="21"/>
          <w:szCs w:val="21"/>
        </w:rPr>
        <w:t>Заявка из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5113E1">
        <w:rPr>
          <w:rFonts w:ascii="Arial" w:hAnsi="Arial" w:cs="Arial"/>
          <w:b/>
          <w:sz w:val="21"/>
          <w:szCs w:val="21"/>
        </w:rPr>
        <w:t>Жаны-</w:t>
      </w:r>
      <w:proofErr w:type="spellStart"/>
      <w:r w:rsidRPr="005113E1">
        <w:rPr>
          <w:rFonts w:ascii="Arial" w:hAnsi="Arial" w:cs="Arial"/>
          <w:b/>
          <w:sz w:val="21"/>
          <w:szCs w:val="21"/>
        </w:rPr>
        <w:t>Жерск</w:t>
      </w:r>
      <w:r>
        <w:rPr>
          <w:rFonts w:ascii="Arial" w:hAnsi="Arial" w:cs="Arial"/>
          <w:b/>
          <w:sz w:val="21"/>
          <w:szCs w:val="21"/>
        </w:rPr>
        <w:t>ого</w:t>
      </w:r>
      <w:proofErr w:type="spellEnd"/>
      <w:r w:rsidRPr="005113E1">
        <w:rPr>
          <w:rFonts w:ascii="Arial" w:hAnsi="Arial" w:cs="Arial"/>
          <w:b/>
          <w:sz w:val="21"/>
          <w:szCs w:val="21"/>
        </w:rPr>
        <w:t xml:space="preserve"> АО</w:t>
      </w:r>
      <w:r w:rsidRPr="005113E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113E1">
        <w:rPr>
          <w:rFonts w:ascii="Arial" w:hAnsi="Arial" w:cs="Arial"/>
          <w:sz w:val="21"/>
          <w:szCs w:val="21"/>
        </w:rPr>
        <w:t>Сокулукского</w:t>
      </w:r>
      <w:proofErr w:type="spellEnd"/>
      <w:r w:rsidRPr="005113E1">
        <w:rPr>
          <w:rFonts w:ascii="Arial" w:hAnsi="Arial" w:cs="Arial"/>
          <w:sz w:val="21"/>
          <w:szCs w:val="21"/>
        </w:rPr>
        <w:t xml:space="preserve"> района Чуйской области </w:t>
      </w:r>
      <w:r w:rsidR="006A3B45" w:rsidRPr="005113E1">
        <w:rPr>
          <w:rFonts w:ascii="Arial" w:hAnsi="Arial" w:cs="Arial"/>
          <w:bCs/>
          <w:sz w:val="21"/>
          <w:szCs w:val="21"/>
        </w:rPr>
        <w:t>был</w:t>
      </w:r>
      <w:r>
        <w:rPr>
          <w:rFonts w:ascii="Arial" w:hAnsi="Arial" w:cs="Arial"/>
          <w:bCs/>
          <w:sz w:val="21"/>
          <w:szCs w:val="21"/>
        </w:rPr>
        <w:t>а</w:t>
      </w:r>
      <w:r w:rsidR="006A3B45" w:rsidRPr="005113E1">
        <w:rPr>
          <w:rFonts w:ascii="Arial" w:hAnsi="Arial" w:cs="Arial"/>
          <w:bCs/>
          <w:sz w:val="21"/>
          <w:szCs w:val="21"/>
        </w:rPr>
        <w:t xml:space="preserve"> отмечен</w:t>
      </w:r>
      <w:r>
        <w:rPr>
          <w:rFonts w:ascii="Arial" w:hAnsi="Arial" w:cs="Arial"/>
          <w:bCs/>
          <w:sz w:val="21"/>
          <w:szCs w:val="21"/>
        </w:rPr>
        <w:t>а</w:t>
      </w:r>
      <w:r w:rsidR="006A3B45" w:rsidRPr="005113E1">
        <w:rPr>
          <w:rFonts w:ascii="Arial" w:hAnsi="Arial" w:cs="Arial"/>
          <w:bCs/>
          <w:sz w:val="21"/>
          <w:szCs w:val="21"/>
        </w:rPr>
        <w:t xml:space="preserve"> комиссией</w:t>
      </w:r>
      <w:r>
        <w:rPr>
          <w:rFonts w:ascii="Arial" w:hAnsi="Arial" w:cs="Arial"/>
          <w:bCs/>
          <w:sz w:val="21"/>
          <w:szCs w:val="21"/>
        </w:rPr>
        <w:t xml:space="preserve">, которая присудила муниципалитету </w:t>
      </w:r>
      <w:r w:rsidR="001D7227" w:rsidRPr="005113E1">
        <w:rPr>
          <w:rFonts w:ascii="Arial" w:hAnsi="Arial" w:cs="Arial"/>
          <w:b/>
          <w:sz w:val="21"/>
          <w:szCs w:val="21"/>
        </w:rPr>
        <w:t>поощрительно-утешительны</w:t>
      </w:r>
      <w:r>
        <w:rPr>
          <w:rFonts w:ascii="Arial" w:hAnsi="Arial" w:cs="Arial"/>
          <w:b/>
          <w:sz w:val="21"/>
          <w:szCs w:val="21"/>
        </w:rPr>
        <w:t>й</w:t>
      </w:r>
      <w:r w:rsidR="001D7227" w:rsidRPr="005113E1">
        <w:rPr>
          <w:rFonts w:ascii="Arial" w:hAnsi="Arial" w:cs="Arial"/>
          <w:b/>
          <w:sz w:val="21"/>
          <w:szCs w:val="21"/>
        </w:rPr>
        <w:t xml:space="preserve"> приз</w:t>
      </w:r>
      <w:r w:rsidR="001D7227" w:rsidRPr="005113E1">
        <w:rPr>
          <w:rFonts w:ascii="Arial" w:hAnsi="Arial" w:cs="Arial"/>
          <w:sz w:val="21"/>
          <w:szCs w:val="21"/>
        </w:rPr>
        <w:t xml:space="preserve"> в размере</w:t>
      </w:r>
      <w:r w:rsidR="001D7227" w:rsidRPr="005113E1">
        <w:rPr>
          <w:rFonts w:ascii="Arial" w:hAnsi="Arial" w:cs="Arial"/>
          <w:b/>
          <w:sz w:val="21"/>
          <w:szCs w:val="21"/>
        </w:rPr>
        <w:t xml:space="preserve"> 7 500 сомов</w:t>
      </w:r>
      <w:r>
        <w:rPr>
          <w:rFonts w:ascii="Arial" w:hAnsi="Arial" w:cs="Arial"/>
          <w:sz w:val="21"/>
          <w:szCs w:val="21"/>
        </w:rPr>
        <w:t>.</w:t>
      </w:r>
    </w:p>
    <w:p w:rsidR="006A3B45" w:rsidRPr="005113E1" w:rsidRDefault="006A3B45" w:rsidP="00B67306">
      <w:pPr>
        <w:pStyle w:val="a9"/>
        <w:rPr>
          <w:sz w:val="21"/>
          <w:szCs w:val="21"/>
        </w:rPr>
      </w:pPr>
    </w:p>
    <w:p w:rsidR="00777FF1" w:rsidRPr="005113E1" w:rsidRDefault="006A3B45" w:rsidP="00B67306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5113E1">
        <w:rPr>
          <w:rFonts w:ascii="Arial" w:hAnsi="Arial" w:cs="Arial"/>
          <w:b/>
          <w:color w:val="FF0000"/>
          <w:sz w:val="21"/>
          <w:szCs w:val="21"/>
        </w:rPr>
        <w:t>Конкурс «Роль организаций гражданского общества (НПО) в вовлечении граждан в бюджетный процесс», призовой фонд которого в 2017 году составил 210 000 сомов.</w:t>
      </w:r>
      <w:r w:rsidR="00777FF1" w:rsidRPr="005113E1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r w:rsidR="00CE511D" w:rsidRPr="005113E1">
        <w:rPr>
          <w:rFonts w:ascii="Arial" w:hAnsi="Arial" w:cs="Arial"/>
          <w:bCs/>
          <w:sz w:val="21"/>
          <w:szCs w:val="21"/>
        </w:rPr>
        <w:t>К</w:t>
      </w:r>
      <w:r w:rsidR="00431D8D" w:rsidRPr="005113E1">
        <w:rPr>
          <w:rFonts w:ascii="Arial" w:hAnsi="Arial" w:cs="Arial"/>
          <w:bCs/>
          <w:sz w:val="21"/>
          <w:szCs w:val="21"/>
        </w:rPr>
        <w:t xml:space="preserve">онкурс проводился </w:t>
      </w:r>
      <w:r w:rsidR="001B209F" w:rsidRPr="005113E1">
        <w:rPr>
          <w:rFonts w:ascii="Arial" w:hAnsi="Arial" w:cs="Arial"/>
          <w:bCs/>
          <w:sz w:val="21"/>
          <w:szCs w:val="21"/>
        </w:rPr>
        <w:t>среди организаций гражданского общества, зарегистрированных в качестве НПО и действующих на территории муниципалитетов Чуйской</w:t>
      </w:r>
      <w:r w:rsidR="004731A9" w:rsidRPr="005113E1">
        <w:rPr>
          <w:rFonts w:ascii="Arial" w:hAnsi="Arial" w:cs="Arial"/>
          <w:bCs/>
          <w:sz w:val="21"/>
          <w:szCs w:val="21"/>
        </w:rPr>
        <w:t xml:space="preserve">, </w:t>
      </w:r>
      <w:proofErr w:type="spellStart"/>
      <w:r w:rsidR="004731A9" w:rsidRPr="005113E1">
        <w:rPr>
          <w:rFonts w:ascii="Arial" w:hAnsi="Arial" w:cs="Arial"/>
          <w:bCs/>
          <w:sz w:val="21"/>
          <w:szCs w:val="21"/>
        </w:rPr>
        <w:t>Ошской</w:t>
      </w:r>
      <w:proofErr w:type="spellEnd"/>
      <w:r w:rsidR="004731A9" w:rsidRPr="005113E1">
        <w:rPr>
          <w:rFonts w:ascii="Arial" w:hAnsi="Arial" w:cs="Arial"/>
          <w:bCs/>
          <w:sz w:val="21"/>
          <w:szCs w:val="21"/>
        </w:rPr>
        <w:t xml:space="preserve"> и Нарынской</w:t>
      </w:r>
      <w:r w:rsidR="001B209F" w:rsidRPr="005113E1">
        <w:rPr>
          <w:rFonts w:ascii="Arial" w:hAnsi="Arial" w:cs="Arial"/>
          <w:bCs/>
          <w:sz w:val="21"/>
          <w:szCs w:val="21"/>
        </w:rPr>
        <w:t xml:space="preserve"> област</w:t>
      </w:r>
      <w:r w:rsidR="004731A9" w:rsidRPr="005113E1">
        <w:rPr>
          <w:rFonts w:ascii="Arial" w:hAnsi="Arial" w:cs="Arial"/>
          <w:bCs/>
          <w:sz w:val="21"/>
          <w:szCs w:val="21"/>
        </w:rPr>
        <w:t xml:space="preserve">ей. Согласно условиям конкурса, каждая организация должна была представить свой опыт и достижения в сфере раскрытия бюджетной информации, вовлечения граждан в решение вопросов местного значения, повышения роли гражданского общества и повышения доверия между представителями местной власти и населения. </w:t>
      </w:r>
      <w:r w:rsidR="001B209F" w:rsidRPr="005113E1">
        <w:rPr>
          <w:rFonts w:ascii="Arial" w:hAnsi="Arial" w:cs="Arial"/>
          <w:bCs/>
          <w:sz w:val="21"/>
          <w:szCs w:val="21"/>
        </w:rPr>
        <w:t xml:space="preserve">После рассмотрения поступивших заявок в количестве 21 штуки, </w:t>
      </w:r>
      <w:r w:rsidR="00CE511D" w:rsidRPr="005113E1">
        <w:rPr>
          <w:rFonts w:ascii="Arial" w:hAnsi="Arial" w:cs="Arial"/>
          <w:bCs/>
          <w:sz w:val="21"/>
          <w:szCs w:val="21"/>
        </w:rPr>
        <w:t xml:space="preserve">Конкурсная комиссия подвела итоги конкурса, </w:t>
      </w:r>
      <w:r w:rsidR="001B209F" w:rsidRPr="005113E1">
        <w:rPr>
          <w:rFonts w:ascii="Arial" w:hAnsi="Arial" w:cs="Arial"/>
          <w:bCs/>
          <w:sz w:val="21"/>
          <w:szCs w:val="21"/>
        </w:rPr>
        <w:t xml:space="preserve">согласно которым </w:t>
      </w:r>
      <w:r w:rsidR="00CE511D" w:rsidRPr="005113E1">
        <w:rPr>
          <w:rFonts w:ascii="Arial" w:hAnsi="Arial" w:cs="Arial"/>
          <w:bCs/>
          <w:sz w:val="21"/>
          <w:szCs w:val="21"/>
        </w:rPr>
        <w:t xml:space="preserve">были </w:t>
      </w:r>
      <w:r w:rsidR="00CE511D" w:rsidRPr="005113E1">
        <w:rPr>
          <w:rFonts w:ascii="Arial" w:hAnsi="Arial" w:cs="Arial"/>
          <w:sz w:val="21"/>
          <w:szCs w:val="21"/>
        </w:rPr>
        <w:t>определены следующие победители:</w:t>
      </w:r>
    </w:p>
    <w:p w:rsidR="00B40759" w:rsidRPr="005113E1" w:rsidRDefault="00B40759" w:rsidP="00B67306">
      <w:pPr>
        <w:pStyle w:val="ad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5113E1">
        <w:rPr>
          <w:rFonts w:ascii="Arial" w:hAnsi="Arial" w:cs="Arial"/>
          <w:b/>
          <w:sz w:val="21"/>
          <w:szCs w:val="21"/>
        </w:rPr>
        <w:t>2 место</w:t>
      </w:r>
      <w:r w:rsidRPr="005113E1">
        <w:rPr>
          <w:rFonts w:ascii="Arial" w:hAnsi="Arial" w:cs="Arial"/>
          <w:sz w:val="21"/>
          <w:szCs w:val="21"/>
        </w:rPr>
        <w:t xml:space="preserve"> – </w:t>
      </w:r>
      <w:r w:rsidRPr="005113E1">
        <w:rPr>
          <w:rFonts w:ascii="Arial" w:hAnsi="Arial" w:cs="Arial"/>
          <w:b/>
          <w:sz w:val="21"/>
          <w:szCs w:val="21"/>
        </w:rPr>
        <w:t>«Укрепление лидерства и участие сельских активистов, женщин, молодежи в процессы принятия решений на местном и национальном уровнях»</w:t>
      </w:r>
      <w:r w:rsidRPr="005113E1">
        <w:rPr>
          <w:rFonts w:ascii="Arial" w:hAnsi="Arial" w:cs="Arial"/>
          <w:sz w:val="21"/>
          <w:szCs w:val="21"/>
        </w:rPr>
        <w:t>, ОЮЛ Ассоциация «Альянс «За прозрачный бюджет»», с присуждением приза на сумму 50 000 сомов;</w:t>
      </w:r>
    </w:p>
    <w:p w:rsidR="00B40759" w:rsidRPr="005113E1" w:rsidRDefault="00B40759" w:rsidP="00B67306">
      <w:pPr>
        <w:pStyle w:val="ad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113E1">
        <w:rPr>
          <w:rFonts w:ascii="Arial" w:hAnsi="Arial" w:cs="Arial"/>
          <w:b/>
          <w:sz w:val="21"/>
          <w:szCs w:val="21"/>
        </w:rPr>
        <w:t>3 место</w:t>
      </w:r>
      <w:r w:rsidRPr="005113E1">
        <w:rPr>
          <w:rFonts w:ascii="Arial" w:hAnsi="Arial" w:cs="Arial"/>
          <w:sz w:val="21"/>
          <w:szCs w:val="21"/>
        </w:rPr>
        <w:t xml:space="preserve"> – «</w:t>
      </w:r>
      <w:r w:rsidRPr="005113E1">
        <w:rPr>
          <w:rFonts w:ascii="Arial" w:hAnsi="Arial" w:cs="Arial"/>
          <w:b/>
          <w:sz w:val="21"/>
          <w:szCs w:val="21"/>
        </w:rPr>
        <w:t xml:space="preserve">Группа </w:t>
      </w:r>
      <w:proofErr w:type="spellStart"/>
      <w:r w:rsidRPr="005113E1">
        <w:rPr>
          <w:rFonts w:ascii="Arial" w:hAnsi="Arial" w:cs="Arial"/>
          <w:b/>
          <w:sz w:val="21"/>
          <w:szCs w:val="21"/>
        </w:rPr>
        <w:t>СМиО</w:t>
      </w:r>
      <w:proofErr w:type="spellEnd"/>
      <w:r w:rsidRPr="005113E1">
        <w:rPr>
          <w:rFonts w:ascii="Arial" w:hAnsi="Arial" w:cs="Arial"/>
          <w:b/>
          <w:sz w:val="21"/>
          <w:szCs w:val="21"/>
        </w:rPr>
        <w:t xml:space="preserve"> – в действии»</w:t>
      </w:r>
      <w:r w:rsidRPr="005113E1">
        <w:rPr>
          <w:rFonts w:ascii="Arial" w:hAnsi="Arial" w:cs="Arial"/>
          <w:sz w:val="21"/>
          <w:szCs w:val="21"/>
        </w:rPr>
        <w:t>, ОО «</w:t>
      </w:r>
      <w:proofErr w:type="spellStart"/>
      <w:r w:rsidRPr="005113E1">
        <w:rPr>
          <w:rFonts w:ascii="Arial" w:hAnsi="Arial" w:cs="Arial"/>
          <w:sz w:val="21"/>
          <w:szCs w:val="21"/>
        </w:rPr>
        <w:t>Щинщу</w:t>
      </w:r>
      <w:proofErr w:type="spellEnd"/>
      <w:r w:rsidRPr="005113E1">
        <w:rPr>
          <w:rFonts w:ascii="Arial" w:hAnsi="Arial" w:cs="Arial"/>
          <w:sz w:val="21"/>
          <w:szCs w:val="21"/>
        </w:rPr>
        <w:t xml:space="preserve">», с присуждением приза на сумму 30000 сомов; </w:t>
      </w:r>
    </w:p>
    <w:p w:rsidR="00CE511D" w:rsidRPr="005113E1" w:rsidRDefault="00CE511D" w:rsidP="00B67306">
      <w:pPr>
        <w:spacing w:after="0" w:line="240" w:lineRule="auto"/>
        <w:ind w:firstLine="708"/>
        <w:jc w:val="both"/>
        <w:rPr>
          <w:rFonts w:ascii="Arial" w:hAnsi="Arial" w:cs="Arial"/>
          <w:bCs/>
          <w:sz w:val="21"/>
          <w:szCs w:val="21"/>
        </w:rPr>
      </w:pPr>
      <w:r w:rsidRPr="005113E1">
        <w:rPr>
          <w:rFonts w:ascii="Arial" w:hAnsi="Arial" w:cs="Arial"/>
          <w:sz w:val="21"/>
          <w:szCs w:val="21"/>
        </w:rPr>
        <w:t>Комиссия дополнительно отметила и присудила поощрительные призы в размере 1</w:t>
      </w:r>
      <w:r w:rsidR="00B40759" w:rsidRPr="005113E1">
        <w:rPr>
          <w:rFonts w:ascii="Arial" w:hAnsi="Arial" w:cs="Arial"/>
          <w:sz w:val="21"/>
          <w:szCs w:val="21"/>
        </w:rPr>
        <w:t>0</w:t>
      </w:r>
      <w:r w:rsidRPr="005113E1">
        <w:rPr>
          <w:rFonts w:ascii="Arial" w:hAnsi="Arial" w:cs="Arial"/>
          <w:sz w:val="21"/>
          <w:szCs w:val="21"/>
        </w:rPr>
        <w:t xml:space="preserve"> 000 сомов следующим </w:t>
      </w:r>
      <w:r w:rsidR="00A23251">
        <w:rPr>
          <w:rFonts w:ascii="Arial" w:hAnsi="Arial" w:cs="Arial"/>
          <w:sz w:val="21"/>
          <w:szCs w:val="21"/>
        </w:rPr>
        <w:t>двум</w:t>
      </w:r>
      <w:r w:rsidRPr="005113E1">
        <w:rPr>
          <w:rFonts w:ascii="Arial" w:hAnsi="Arial" w:cs="Arial"/>
          <w:sz w:val="21"/>
          <w:szCs w:val="21"/>
        </w:rPr>
        <w:t xml:space="preserve"> заявкам</w:t>
      </w:r>
      <w:r w:rsidR="00A23251">
        <w:rPr>
          <w:rFonts w:ascii="Arial" w:hAnsi="Arial" w:cs="Arial"/>
          <w:sz w:val="21"/>
          <w:szCs w:val="21"/>
        </w:rPr>
        <w:t xml:space="preserve"> из Чуйской области</w:t>
      </w:r>
      <w:r w:rsidRPr="005113E1">
        <w:rPr>
          <w:rFonts w:ascii="Arial" w:hAnsi="Arial" w:cs="Arial"/>
          <w:sz w:val="21"/>
          <w:szCs w:val="21"/>
        </w:rPr>
        <w:t xml:space="preserve">: </w:t>
      </w:r>
    </w:p>
    <w:p w:rsidR="00B40759" w:rsidRPr="005113E1" w:rsidRDefault="00B40759" w:rsidP="00B67306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113E1">
        <w:rPr>
          <w:rFonts w:ascii="Arial" w:hAnsi="Arial" w:cs="Arial"/>
          <w:b/>
          <w:sz w:val="21"/>
          <w:szCs w:val="21"/>
        </w:rPr>
        <w:t>«Утверждение Стратегического плана развития Жаны</w:t>
      </w:r>
      <w:r w:rsidR="00C20C94">
        <w:rPr>
          <w:rFonts w:ascii="Arial" w:hAnsi="Arial" w:cs="Arial"/>
          <w:b/>
          <w:sz w:val="21"/>
          <w:szCs w:val="21"/>
        </w:rPr>
        <w:t>-Ж</w:t>
      </w:r>
      <w:r w:rsidRPr="005113E1">
        <w:rPr>
          <w:rFonts w:ascii="Arial" w:hAnsi="Arial" w:cs="Arial"/>
          <w:b/>
          <w:sz w:val="21"/>
          <w:szCs w:val="21"/>
        </w:rPr>
        <w:t xml:space="preserve">ерского айыльного аймака на 2017-2020 годы», </w:t>
      </w:r>
      <w:r w:rsidRPr="005113E1">
        <w:rPr>
          <w:rFonts w:ascii="Arial" w:hAnsi="Arial" w:cs="Arial"/>
          <w:sz w:val="21"/>
          <w:szCs w:val="21"/>
        </w:rPr>
        <w:t>ОО «Центр славянской культуры»,</w:t>
      </w:r>
    </w:p>
    <w:p w:rsidR="00B40759" w:rsidRDefault="00B40759" w:rsidP="00B67306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113E1">
        <w:rPr>
          <w:rFonts w:ascii="Arial" w:hAnsi="Arial" w:cs="Arial"/>
          <w:b/>
          <w:sz w:val="21"/>
          <w:szCs w:val="21"/>
        </w:rPr>
        <w:t>«Повышение доверия к высшему образованию через прозрачность деятельности ВУЗов в Кыргызстане»,</w:t>
      </w:r>
      <w:r w:rsidRPr="005113E1">
        <w:rPr>
          <w:rFonts w:ascii="Arial" w:hAnsi="Arial" w:cs="Arial"/>
          <w:sz w:val="21"/>
          <w:szCs w:val="21"/>
        </w:rPr>
        <w:t xml:space="preserve"> ОО «Институт развития молодежи»</w:t>
      </w:r>
      <w:r w:rsidR="00A23251">
        <w:rPr>
          <w:rFonts w:ascii="Arial" w:hAnsi="Arial" w:cs="Arial"/>
          <w:sz w:val="21"/>
          <w:szCs w:val="21"/>
        </w:rPr>
        <w:t>.</w:t>
      </w:r>
    </w:p>
    <w:p w:rsidR="00B67306" w:rsidRDefault="00A23251" w:rsidP="00B67306">
      <w:pPr>
        <w:pStyle w:val="a9"/>
        <w:jc w:val="both"/>
        <w:rPr>
          <w:rFonts w:ascii="Arial" w:hAnsi="Arial" w:cs="Arial"/>
          <w:sz w:val="21"/>
          <w:szCs w:val="21"/>
        </w:rPr>
      </w:pPr>
      <w:r w:rsidRPr="00DF0E53">
        <w:rPr>
          <w:rFonts w:ascii="Arial" w:hAnsi="Arial" w:cs="Arial"/>
          <w:sz w:val="21"/>
          <w:szCs w:val="21"/>
        </w:rPr>
        <w:t>Аналогичные форумы с награждением состоятся 30 ноября в</w:t>
      </w:r>
      <w:r w:rsidR="00DF0E53">
        <w:rPr>
          <w:rFonts w:ascii="Arial" w:hAnsi="Arial" w:cs="Arial"/>
          <w:sz w:val="21"/>
          <w:szCs w:val="21"/>
        </w:rPr>
        <w:t xml:space="preserve"> городе</w:t>
      </w:r>
      <w:r w:rsidRPr="00DF0E53">
        <w:rPr>
          <w:rFonts w:ascii="Arial" w:hAnsi="Arial" w:cs="Arial"/>
          <w:sz w:val="21"/>
          <w:szCs w:val="21"/>
        </w:rPr>
        <w:t xml:space="preserve"> Нарыне и 7 декабря в городе Оше.</w:t>
      </w:r>
    </w:p>
    <w:p w:rsidR="004731A9" w:rsidRPr="00B67306" w:rsidRDefault="00170BBF" w:rsidP="00B67306">
      <w:pPr>
        <w:pStyle w:val="a9"/>
        <w:ind w:firstLine="708"/>
        <w:jc w:val="both"/>
        <w:rPr>
          <w:rFonts w:ascii="Arial" w:hAnsi="Arial" w:cs="Arial"/>
          <w:i/>
          <w:sz w:val="21"/>
          <w:szCs w:val="21"/>
        </w:rPr>
      </w:pPr>
      <w:r w:rsidRPr="00B67306">
        <w:rPr>
          <w:rFonts w:ascii="Arial" w:hAnsi="Arial" w:cs="Arial"/>
          <w:b/>
          <w:i/>
          <w:sz w:val="20"/>
          <w:szCs w:val="20"/>
        </w:rPr>
        <w:t xml:space="preserve">Подробнее: </w:t>
      </w:r>
      <w:r w:rsidRPr="00B67306">
        <w:rPr>
          <w:rFonts w:ascii="Arial" w:hAnsi="Arial" w:cs="Arial"/>
          <w:i/>
          <w:sz w:val="20"/>
          <w:szCs w:val="20"/>
        </w:rPr>
        <w:t xml:space="preserve">специалист по связям с общественностью </w:t>
      </w:r>
      <w:r w:rsidR="00FC384B" w:rsidRPr="00B67306">
        <w:rPr>
          <w:rFonts w:ascii="Arial" w:hAnsi="Arial" w:cs="Arial"/>
          <w:i/>
          <w:sz w:val="20"/>
          <w:szCs w:val="20"/>
        </w:rPr>
        <w:t xml:space="preserve">Проекта </w:t>
      </w:r>
      <w:proofErr w:type="spellStart"/>
      <w:r w:rsidRPr="00B67306">
        <w:rPr>
          <w:rFonts w:ascii="Arial" w:hAnsi="Arial" w:cs="Arial"/>
          <w:i/>
          <w:sz w:val="20"/>
          <w:szCs w:val="20"/>
        </w:rPr>
        <w:t>Нургуль</w:t>
      </w:r>
      <w:proofErr w:type="spellEnd"/>
      <w:r w:rsidRPr="00B67306">
        <w:rPr>
          <w:rFonts w:ascii="Arial" w:hAnsi="Arial" w:cs="Arial"/>
          <w:i/>
          <w:sz w:val="20"/>
          <w:szCs w:val="20"/>
        </w:rPr>
        <w:t xml:space="preserve"> Д</w:t>
      </w:r>
      <w:r w:rsidRPr="00B67306">
        <w:rPr>
          <w:rFonts w:ascii="Arial" w:hAnsi="Arial" w:cs="Arial"/>
          <w:i/>
          <w:sz w:val="20"/>
          <w:szCs w:val="20"/>
          <w:lang w:val="kk-KZ"/>
        </w:rPr>
        <w:t xml:space="preserve">жаманкулова, </w:t>
      </w:r>
      <w:r w:rsidRPr="00B67306">
        <w:rPr>
          <w:rFonts w:ascii="Arial" w:hAnsi="Arial" w:cs="Arial"/>
          <w:i/>
          <w:sz w:val="20"/>
          <w:szCs w:val="20"/>
        </w:rPr>
        <w:t xml:space="preserve">тел.: (0555) 313-385, (0770) 771-711, </w:t>
      </w:r>
      <w:hyperlink r:id="rId11" w:history="1">
        <w:r w:rsidRPr="00B67306">
          <w:rPr>
            <w:rStyle w:val="aa"/>
            <w:rFonts w:ascii="Arial" w:hAnsi="Arial" w:cs="Arial"/>
            <w:i/>
            <w:sz w:val="20"/>
            <w:szCs w:val="20"/>
            <w:lang w:val="en-US"/>
          </w:rPr>
          <w:t>njamankulova</w:t>
        </w:r>
        <w:r w:rsidRPr="00B67306">
          <w:rPr>
            <w:rStyle w:val="aa"/>
            <w:rFonts w:ascii="Arial" w:hAnsi="Arial" w:cs="Arial"/>
            <w:i/>
            <w:sz w:val="20"/>
            <w:szCs w:val="20"/>
          </w:rPr>
          <w:t>@</w:t>
        </w:r>
        <w:r w:rsidRPr="00B67306">
          <w:rPr>
            <w:rStyle w:val="aa"/>
            <w:rFonts w:ascii="Arial" w:hAnsi="Arial" w:cs="Arial"/>
            <w:i/>
            <w:sz w:val="20"/>
            <w:szCs w:val="20"/>
            <w:lang w:val="en-US"/>
          </w:rPr>
          <w:t>dpi</w:t>
        </w:r>
        <w:r w:rsidRPr="00B67306">
          <w:rPr>
            <w:rStyle w:val="aa"/>
            <w:rFonts w:ascii="Arial" w:hAnsi="Arial" w:cs="Arial"/>
            <w:i/>
            <w:sz w:val="20"/>
            <w:szCs w:val="20"/>
          </w:rPr>
          <w:t>.</w:t>
        </w:r>
        <w:r w:rsidRPr="00B67306">
          <w:rPr>
            <w:rStyle w:val="aa"/>
            <w:rFonts w:ascii="Arial" w:hAnsi="Arial" w:cs="Arial"/>
            <w:i/>
            <w:sz w:val="20"/>
            <w:szCs w:val="20"/>
            <w:lang w:val="en-US"/>
          </w:rPr>
          <w:t>kg</w:t>
        </w:r>
      </w:hyperlink>
      <w:r w:rsidRPr="00B67306">
        <w:rPr>
          <w:rFonts w:ascii="Arial" w:hAnsi="Arial" w:cs="Arial"/>
          <w:i/>
          <w:sz w:val="20"/>
          <w:szCs w:val="20"/>
        </w:rPr>
        <w:t xml:space="preserve"> </w:t>
      </w:r>
    </w:p>
    <w:sectPr w:rsidR="004731A9" w:rsidRPr="00B67306" w:rsidSect="00FE1C42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B2" w:rsidRDefault="004D3DB2" w:rsidP="00D40595">
      <w:pPr>
        <w:spacing w:after="0" w:line="240" w:lineRule="auto"/>
      </w:pPr>
      <w:r>
        <w:separator/>
      </w:r>
    </w:p>
  </w:endnote>
  <w:endnote w:type="continuationSeparator" w:id="0">
    <w:p w:rsidR="004D3DB2" w:rsidRDefault="004D3DB2" w:rsidP="00D4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B2" w:rsidRDefault="004D3DB2" w:rsidP="00D40595">
      <w:pPr>
        <w:spacing w:after="0" w:line="240" w:lineRule="auto"/>
      </w:pPr>
      <w:r>
        <w:separator/>
      </w:r>
    </w:p>
  </w:footnote>
  <w:footnote w:type="continuationSeparator" w:id="0">
    <w:p w:rsidR="004D3DB2" w:rsidRDefault="004D3DB2" w:rsidP="00D40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A08"/>
    <w:multiLevelType w:val="hybridMultilevel"/>
    <w:tmpl w:val="FB9AE4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B92753"/>
    <w:multiLevelType w:val="hybridMultilevel"/>
    <w:tmpl w:val="A75E7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C2006"/>
    <w:multiLevelType w:val="hybridMultilevel"/>
    <w:tmpl w:val="73AAC0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8752BB6"/>
    <w:multiLevelType w:val="hybridMultilevel"/>
    <w:tmpl w:val="48D69C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B041D6"/>
    <w:multiLevelType w:val="hybridMultilevel"/>
    <w:tmpl w:val="FA20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25B2C"/>
    <w:multiLevelType w:val="hybridMultilevel"/>
    <w:tmpl w:val="E4B80B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C49FE"/>
    <w:multiLevelType w:val="hybridMultilevel"/>
    <w:tmpl w:val="B2F611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A87C38"/>
    <w:multiLevelType w:val="hybridMultilevel"/>
    <w:tmpl w:val="984E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1168A"/>
    <w:multiLevelType w:val="multilevel"/>
    <w:tmpl w:val="E41EE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037ACC"/>
    <w:multiLevelType w:val="hybridMultilevel"/>
    <w:tmpl w:val="8BE6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5004C"/>
    <w:multiLevelType w:val="hybridMultilevel"/>
    <w:tmpl w:val="01CAE03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FA835A4"/>
    <w:multiLevelType w:val="hybridMultilevel"/>
    <w:tmpl w:val="E552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B4B9F"/>
    <w:multiLevelType w:val="hybridMultilevel"/>
    <w:tmpl w:val="B5646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C7914"/>
    <w:multiLevelType w:val="hybridMultilevel"/>
    <w:tmpl w:val="B5646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46B92"/>
    <w:multiLevelType w:val="hybridMultilevel"/>
    <w:tmpl w:val="370A09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3494432"/>
    <w:multiLevelType w:val="hybridMultilevel"/>
    <w:tmpl w:val="D84ED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F1864"/>
    <w:multiLevelType w:val="hybridMultilevel"/>
    <w:tmpl w:val="D1982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F29AB"/>
    <w:multiLevelType w:val="hybridMultilevel"/>
    <w:tmpl w:val="9042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5755C"/>
    <w:multiLevelType w:val="hybridMultilevel"/>
    <w:tmpl w:val="2F1487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2B3818"/>
    <w:multiLevelType w:val="hybridMultilevel"/>
    <w:tmpl w:val="B5646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9249F"/>
    <w:multiLevelType w:val="hybridMultilevel"/>
    <w:tmpl w:val="473C60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2B55454"/>
    <w:multiLevelType w:val="hybridMultilevel"/>
    <w:tmpl w:val="CFA81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C1C5D"/>
    <w:multiLevelType w:val="hybridMultilevel"/>
    <w:tmpl w:val="C0AA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2D73E8"/>
    <w:multiLevelType w:val="hybridMultilevel"/>
    <w:tmpl w:val="DB7220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A1972EF"/>
    <w:multiLevelType w:val="hybridMultilevel"/>
    <w:tmpl w:val="2B2CBA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A206EE9"/>
    <w:multiLevelType w:val="hybridMultilevel"/>
    <w:tmpl w:val="4F2E0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04F7D"/>
    <w:multiLevelType w:val="hybridMultilevel"/>
    <w:tmpl w:val="6D6A0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85221"/>
    <w:multiLevelType w:val="hybridMultilevel"/>
    <w:tmpl w:val="F8580F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E9745EF"/>
    <w:multiLevelType w:val="hybridMultilevel"/>
    <w:tmpl w:val="3956F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051F95"/>
    <w:multiLevelType w:val="multilevel"/>
    <w:tmpl w:val="BEC2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E35B11"/>
    <w:multiLevelType w:val="hybridMultilevel"/>
    <w:tmpl w:val="DB84E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B42638"/>
    <w:multiLevelType w:val="hybridMultilevel"/>
    <w:tmpl w:val="FD3EF3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EEB2617"/>
    <w:multiLevelType w:val="hybridMultilevel"/>
    <w:tmpl w:val="DCD8EBA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3">
    <w:nsid w:val="5F8F3528"/>
    <w:multiLevelType w:val="hybridMultilevel"/>
    <w:tmpl w:val="0FBC2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B41777"/>
    <w:multiLevelType w:val="hybridMultilevel"/>
    <w:tmpl w:val="B5646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F74453"/>
    <w:multiLevelType w:val="hybridMultilevel"/>
    <w:tmpl w:val="DBEED3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E2D1626"/>
    <w:multiLevelType w:val="hybridMultilevel"/>
    <w:tmpl w:val="D86C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177C92"/>
    <w:multiLevelType w:val="hybridMultilevel"/>
    <w:tmpl w:val="86B415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3E14591"/>
    <w:multiLevelType w:val="hybridMultilevel"/>
    <w:tmpl w:val="2026B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0E582E"/>
    <w:multiLevelType w:val="hybridMultilevel"/>
    <w:tmpl w:val="248EDF5A"/>
    <w:lvl w:ilvl="0" w:tplc="5EF0B7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85352E5"/>
    <w:multiLevelType w:val="hybridMultilevel"/>
    <w:tmpl w:val="A356B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23088F"/>
    <w:multiLevelType w:val="hybridMultilevel"/>
    <w:tmpl w:val="058E54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FC631B8"/>
    <w:multiLevelType w:val="hybridMultilevel"/>
    <w:tmpl w:val="352418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7"/>
  </w:num>
  <w:num w:numId="5">
    <w:abstractNumId w:val="13"/>
  </w:num>
  <w:num w:numId="6">
    <w:abstractNumId w:val="36"/>
  </w:num>
  <w:num w:numId="7">
    <w:abstractNumId w:val="19"/>
  </w:num>
  <w:num w:numId="8">
    <w:abstractNumId w:val="12"/>
  </w:num>
  <w:num w:numId="9">
    <w:abstractNumId w:val="39"/>
  </w:num>
  <w:num w:numId="10">
    <w:abstractNumId w:val="34"/>
  </w:num>
  <w:num w:numId="11">
    <w:abstractNumId w:val="6"/>
  </w:num>
  <w:num w:numId="12">
    <w:abstractNumId w:val="40"/>
  </w:num>
  <w:num w:numId="13">
    <w:abstractNumId w:val="18"/>
  </w:num>
  <w:num w:numId="14">
    <w:abstractNumId w:val="37"/>
  </w:num>
  <w:num w:numId="15">
    <w:abstractNumId w:val="2"/>
  </w:num>
  <w:num w:numId="16">
    <w:abstractNumId w:val="3"/>
  </w:num>
  <w:num w:numId="17">
    <w:abstractNumId w:val="32"/>
  </w:num>
  <w:num w:numId="18">
    <w:abstractNumId w:val="30"/>
  </w:num>
  <w:num w:numId="19">
    <w:abstractNumId w:val="26"/>
  </w:num>
  <w:num w:numId="20">
    <w:abstractNumId w:val="20"/>
  </w:num>
  <w:num w:numId="21">
    <w:abstractNumId w:val="24"/>
  </w:num>
  <w:num w:numId="22">
    <w:abstractNumId w:val="5"/>
  </w:num>
  <w:num w:numId="23">
    <w:abstractNumId w:val="31"/>
  </w:num>
  <w:num w:numId="24">
    <w:abstractNumId w:val="23"/>
  </w:num>
  <w:num w:numId="25">
    <w:abstractNumId w:val="0"/>
  </w:num>
  <w:num w:numId="26">
    <w:abstractNumId w:val="35"/>
  </w:num>
  <w:num w:numId="27">
    <w:abstractNumId w:val="14"/>
  </w:num>
  <w:num w:numId="28">
    <w:abstractNumId w:val="4"/>
  </w:num>
  <w:num w:numId="29">
    <w:abstractNumId w:val="22"/>
  </w:num>
  <w:num w:numId="30">
    <w:abstractNumId w:val="25"/>
  </w:num>
  <w:num w:numId="31">
    <w:abstractNumId w:val="1"/>
  </w:num>
  <w:num w:numId="32">
    <w:abstractNumId w:val="16"/>
  </w:num>
  <w:num w:numId="33">
    <w:abstractNumId w:val="28"/>
  </w:num>
  <w:num w:numId="34">
    <w:abstractNumId w:val="41"/>
  </w:num>
  <w:num w:numId="35">
    <w:abstractNumId w:val="42"/>
  </w:num>
  <w:num w:numId="36">
    <w:abstractNumId w:val="10"/>
  </w:num>
  <w:num w:numId="37">
    <w:abstractNumId w:val="27"/>
  </w:num>
  <w:num w:numId="38">
    <w:abstractNumId w:val="29"/>
  </w:num>
  <w:num w:numId="39">
    <w:abstractNumId w:val="8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33"/>
  </w:num>
  <w:num w:numId="43">
    <w:abstractNumId w:val="21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95"/>
    <w:rsid w:val="00005D16"/>
    <w:rsid w:val="000153FC"/>
    <w:rsid w:val="00027515"/>
    <w:rsid w:val="00032ED5"/>
    <w:rsid w:val="0004081B"/>
    <w:rsid w:val="00067EDE"/>
    <w:rsid w:val="00074357"/>
    <w:rsid w:val="00074C05"/>
    <w:rsid w:val="00076709"/>
    <w:rsid w:val="0008245E"/>
    <w:rsid w:val="00084F3C"/>
    <w:rsid w:val="00090005"/>
    <w:rsid w:val="000909CA"/>
    <w:rsid w:val="000A0CF9"/>
    <w:rsid w:val="000A6796"/>
    <w:rsid w:val="000A72DF"/>
    <w:rsid w:val="000C7B6A"/>
    <w:rsid w:val="000D572A"/>
    <w:rsid w:val="000D6A6F"/>
    <w:rsid w:val="000F2BFD"/>
    <w:rsid w:val="0010602C"/>
    <w:rsid w:val="00107AF5"/>
    <w:rsid w:val="00110C7C"/>
    <w:rsid w:val="0013384C"/>
    <w:rsid w:val="001379A6"/>
    <w:rsid w:val="00160EB3"/>
    <w:rsid w:val="00161D6B"/>
    <w:rsid w:val="00167069"/>
    <w:rsid w:val="00170BBF"/>
    <w:rsid w:val="001A4B82"/>
    <w:rsid w:val="001A7727"/>
    <w:rsid w:val="001B209F"/>
    <w:rsid w:val="001C63CF"/>
    <w:rsid w:val="001C6BE2"/>
    <w:rsid w:val="001C7603"/>
    <w:rsid w:val="001D7227"/>
    <w:rsid w:val="001D778A"/>
    <w:rsid w:val="001F2878"/>
    <w:rsid w:val="001F522E"/>
    <w:rsid w:val="0020474F"/>
    <w:rsid w:val="00204765"/>
    <w:rsid w:val="00206D12"/>
    <w:rsid w:val="0022247A"/>
    <w:rsid w:val="00235581"/>
    <w:rsid w:val="00261786"/>
    <w:rsid w:val="00296A2D"/>
    <w:rsid w:val="002B1AB7"/>
    <w:rsid w:val="002B7295"/>
    <w:rsid w:val="002C3048"/>
    <w:rsid w:val="00307AB7"/>
    <w:rsid w:val="00312E36"/>
    <w:rsid w:val="00314357"/>
    <w:rsid w:val="00316DAB"/>
    <w:rsid w:val="00324B23"/>
    <w:rsid w:val="0032761C"/>
    <w:rsid w:val="0033143C"/>
    <w:rsid w:val="0035379E"/>
    <w:rsid w:val="00355384"/>
    <w:rsid w:val="00373A71"/>
    <w:rsid w:val="0038651A"/>
    <w:rsid w:val="003B0913"/>
    <w:rsid w:val="003B4CC2"/>
    <w:rsid w:val="003B70C3"/>
    <w:rsid w:val="003E6F67"/>
    <w:rsid w:val="00431D8D"/>
    <w:rsid w:val="00434D46"/>
    <w:rsid w:val="00443A39"/>
    <w:rsid w:val="00451933"/>
    <w:rsid w:val="0045385C"/>
    <w:rsid w:val="00455F41"/>
    <w:rsid w:val="0046315A"/>
    <w:rsid w:val="004731A9"/>
    <w:rsid w:val="00476873"/>
    <w:rsid w:val="004804AD"/>
    <w:rsid w:val="00487898"/>
    <w:rsid w:val="0049115A"/>
    <w:rsid w:val="0049798D"/>
    <w:rsid w:val="004B187A"/>
    <w:rsid w:val="004C79D3"/>
    <w:rsid w:val="004D3A30"/>
    <w:rsid w:val="004D3DB2"/>
    <w:rsid w:val="004D41B2"/>
    <w:rsid w:val="004E5308"/>
    <w:rsid w:val="004F0ABF"/>
    <w:rsid w:val="004F1319"/>
    <w:rsid w:val="005113E1"/>
    <w:rsid w:val="00523B03"/>
    <w:rsid w:val="005261DE"/>
    <w:rsid w:val="00526A9D"/>
    <w:rsid w:val="00530CE0"/>
    <w:rsid w:val="00556A93"/>
    <w:rsid w:val="005748F6"/>
    <w:rsid w:val="005A64F0"/>
    <w:rsid w:val="005B30C2"/>
    <w:rsid w:val="005B626C"/>
    <w:rsid w:val="005D4AD6"/>
    <w:rsid w:val="005E65FF"/>
    <w:rsid w:val="006124BC"/>
    <w:rsid w:val="00612B35"/>
    <w:rsid w:val="00614FB2"/>
    <w:rsid w:val="00622402"/>
    <w:rsid w:val="006273FD"/>
    <w:rsid w:val="0063441A"/>
    <w:rsid w:val="00641159"/>
    <w:rsid w:val="006502B1"/>
    <w:rsid w:val="006744CB"/>
    <w:rsid w:val="006856B5"/>
    <w:rsid w:val="00686356"/>
    <w:rsid w:val="00690D52"/>
    <w:rsid w:val="006A3B45"/>
    <w:rsid w:val="006A6AF8"/>
    <w:rsid w:val="006C22C9"/>
    <w:rsid w:val="006D2745"/>
    <w:rsid w:val="006D34D0"/>
    <w:rsid w:val="00701143"/>
    <w:rsid w:val="00707245"/>
    <w:rsid w:val="00712FF4"/>
    <w:rsid w:val="00723FA3"/>
    <w:rsid w:val="00727A25"/>
    <w:rsid w:val="00742E13"/>
    <w:rsid w:val="00747613"/>
    <w:rsid w:val="00750942"/>
    <w:rsid w:val="00765F9E"/>
    <w:rsid w:val="00777FF1"/>
    <w:rsid w:val="007811F6"/>
    <w:rsid w:val="007821CF"/>
    <w:rsid w:val="007C4B61"/>
    <w:rsid w:val="007D4A8B"/>
    <w:rsid w:val="007D539F"/>
    <w:rsid w:val="007E2213"/>
    <w:rsid w:val="007F4B1B"/>
    <w:rsid w:val="00801CFA"/>
    <w:rsid w:val="00825D0E"/>
    <w:rsid w:val="00845C5E"/>
    <w:rsid w:val="008556FF"/>
    <w:rsid w:val="00870060"/>
    <w:rsid w:val="00871496"/>
    <w:rsid w:val="00872E4F"/>
    <w:rsid w:val="00874F12"/>
    <w:rsid w:val="00886E04"/>
    <w:rsid w:val="00892C77"/>
    <w:rsid w:val="008A00ED"/>
    <w:rsid w:val="008B5D60"/>
    <w:rsid w:val="008B77FD"/>
    <w:rsid w:val="008C3329"/>
    <w:rsid w:val="008D656F"/>
    <w:rsid w:val="009428DB"/>
    <w:rsid w:val="00944668"/>
    <w:rsid w:val="00955748"/>
    <w:rsid w:val="009561F7"/>
    <w:rsid w:val="00963D0B"/>
    <w:rsid w:val="00972F69"/>
    <w:rsid w:val="009802C0"/>
    <w:rsid w:val="00993C6C"/>
    <w:rsid w:val="00997734"/>
    <w:rsid w:val="0099782C"/>
    <w:rsid w:val="00997BDE"/>
    <w:rsid w:val="00997D92"/>
    <w:rsid w:val="009C42E0"/>
    <w:rsid w:val="009D5E4E"/>
    <w:rsid w:val="009D7534"/>
    <w:rsid w:val="009E461D"/>
    <w:rsid w:val="009F6D92"/>
    <w:rsid w:val="00A0105B"/>
    <w:rsid w:val="00A013AF"/>
    <w:rsid w:val="00A158C3"/>
    <w:rsid w:val="00A23251"/>
    <w:rsid w:val="00A267D4"/>
    <w:rsid w:val="00A316B7"/>
    <w:rsid w:val="00A40BBB"/>
    <w:rsid w:val="00A40E86"/>
    <w:rsid w:val="00A57FC5"/>
    <w:rsid w:val="00A642ED"/>
    <w:rsid w:val="00A65355"/>
    <w:rsid w:val="00A736CC"/>
    <w:rsid w:val="00A77476"/>
    <w:rsid w:val="00A974DF"/>
    <w:rsid w:val="00AC1371"/>
    <w:rsid w:val="00AC1392"/>
    <w:rsid w:val="00AC1699"/>
    <w:rsid w:val="00AC171F"/>
    <w:rsid w:val="00AC3950"/>
    <w:rsid w:val="00AE079B"/>
    <w:rsid w:val="00AE0C8D"/>
    <w:rsid w:val="00AF1AAB"/>
    <w:rsid w:val="00B00B45"/>
    <w:rsid w:val="00B07BEF"/>
    <w:rsid w:val="00B33B66"/>
    <w:rsid w:val="00B40759"/>
    <w:rsid w:val="00B67306"/>
    <w:rsid w:val="00BB1987"/>
    <w:rsid w:val="00BC0177"/>
    <w:rsid w:val="00BC35DA"/>
    <w:rsid w:val="00BC5D3D"/>
    <w:rsid w:val="00BE1E13"/>
    <w:rsid w:val="00BE37AD"/>
    <w:rsid w:val="00BE4E18"/>
    <w:rsid w:val="00BF0D24"/>
    <w:rsid w:val="00BF35AF"/>
    <w:rsid w:val="00C20C94"/>
    <w:rsid w:val="00C21D76"/>
    <w:rsid w:val="00C25CB7"/>
    <w:rsid w:val="00C35CD9"/>
    <w:rsid w:val="00C55452"/>
    <w:rsid w:val="00C567AD"/>
    <w:rsid w:val="00C63F79"/>
    <w:rsid w:val="00C843E6"/>
    <w:rsid w:val="00CA687E"/>
    <w:rsid w:val="00CC03B8"/>
    <w:rsid w:val="00CE511D"/>
    <w:rsid w:val="00CF3840"/>
    <w:rsid w:val="00D005EF"/>
    <w:rsid w:val="00D0797A"/>
    <w:rsid w:val="00D1333D"/>
    <w:rsid w:val="00D1729E"/>
    <w:rsid w:val="00D278E2"/>
    <w:rsid w:val="00D33C78"/>
    <w:rsid w:val="00D40595"/>
    <w:rsid w:val="00D5124A"/>
    <w:rsid w:val="00D55009"/>
    <w:rsid w:val="00D56655"/>
    <w:rsid w:val="00D72708"/>
    <w:rsid w:val="00D72FBA"/>
    <w:rsid w:val="00D93DD0"/>
    <w:rsid w:val="00D97F5C"/>
    <w:rsid w:val="00DA40EB"/>
    <w:rsid w:val="00DB569D"/>
    <w:rsid w:val="00DE11CE"/>
    <w:rsid w:val="00DF0135"/>
    <w:rsid w:val="00DF0E53"/>
    <w:rsid w:val="00E42040"/>
    <w:rsid w:val="00E42366"/>
    <w:rsid w:val="00E43588"/>
    <w:rsid w:val="00E50E7A"/>
    <w:rsid w:val="00E50FDE"/>
    <w:rsid w:val="00E57197"/>
    <w:rsid w:val="00E57265"/>
    <w:rsid w:val="00E62260"/>
    <w:rsid w:val="00E66C53"/>
    <w:rsid w:val="00E70962"/>
    <w:rsid w:val="00E73ACF"/>
    <w:rsid w:val="00E93957"/>
    <w:rsid w:val="00EA4881"/>
    <w:rsid w:val="00EA4A26"/>
    <w:rsid w:val="00EB7A68"/>
    <w:rsid w:val="00EC48CB"/>
    <w:rsid w:val="00EC5DD5"/>
    <w:rsid w:val="00F013CF"/>
    <w:rsid w:val="00F05451"/>
    <w:rsid w:val="00F06854"/>
    <w:rsid w:val="00F2092F"/>
    <w:rsid w:val="00F2164F"/>
    <w:rsid w:val="00F26782"/>
    <w:rsid w:val="00F34C70"/>
    <w:rsid w:val="00F65F3B"/>
    <w:rsid w:val="00F770D5"/>
    <w:rsid w:val="00F82F64"/>
    <w:rsid w:val="00F937AD"/>
    <w:rsid w:val="00FA6312"/>
    <w:rsid w:val="00FB0F95"/>
    <w:rsid w:val="00FB79DE"/>
    <w:rsid w:val="00FC384B"/>
    <w:rsid w:val="00FD29FC"/>
    <w:rsid w:val="00FD2EFD"/>
    <w:rsid w:val="00FE1C42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595"/>
  </w:style>
  <w:style w:type="paragraph" w:styleId="a5">
    <w:name w:val="footer"/>
    <w:basedOn w:val="a"/>
    <w:link w:val="a6"/>
    <w:uiPriority w:val="99"/>
    <w:unhideWhenUsed/>
    <w:rsid w:val="00D40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595"/>
  </w:style>
  <w:style w:type="paragraph" w:styleId="a7">
    <w:name w:val="Balloon Text"/>
    <w:basedOn w:val="a"/>
    <w:link w:val="a8"/>
    <w:uiPriority w:val="99"/>
    <w:semiHidden/>
    <w:unhideWhenUsed/>
    <w:rsid w:val="00D4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4059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07AB7"/>
    <w:rPr>
      <w:sz w:val="22"/>
      <w:szCs w:val="22"/>
    </w:rPr>
  </w:style>
  <w:style w:type="character" w:styleId="aa">
    <w:name w:val="Hyperlink"/>
    <w:uiPriority w:val="99"/>
    <w:unhideWhenUsed/>
    <w:rsid w:val="009F6D92"/>
    <w:rPr>
      <w:color w:val="0000FF"/>
      <w:u w:val="single"/>
    </w:rPr>
  </w:style>
  <w:style w:type="paragraph" w:styleId="ab">
    <w:name w:val="annotation text"/>
    <w:basedOn w:val="a"/>
    <w:link w:val="ac"/>
    <w:uiPriority w:val="99"/>
    <w:semiHidden/>
    <w:unhideWhenUsed/>
    <w:rsid w:val="00801CFA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ac">
    <w:name w:val="Текст примечания Знак"/>
    <w:link w:val="ab"/>
    <w:uiPriority w:val="99"/>
    <w:semiHidden/>
    <w:rsid w:val="00801CFA"/>
    <w:rPr>
      <w:rFonts w:ascii="Calibri" w:eastAsia="Calibri" w:hAnsi="Calibri" w:cs="Times New Roman"/>
      <w:sz w:val="20"/>
      <w:szCs w:val="20"/>
      <w:lang w:eastAsia="en-US"/>
    </w:rPr>
  </w:style>
  <w:style w:type="paragraph" w:styleId="ad">
    <w:name w:val="List Paragraph"/>
    <w:basedOn w:val="a"/>
    <w:uiPriority w:val="34"/>
    <w:qFormat/>
    <w:rsid w:val="00312E36"/>
    <w:pPr>
      <w:ind w:left="720"/>
      <w:contextualSpacing/>
    </w:pPr>
    <w:rPr>
      <w:rFonts w:eastAsia="Calibri"/>
      <w:lang w:eastAsia="en-US"/>
    </w:rPr>
  </w:style>
  <w:style w:type="character" w:styleId="ae">
    <w:name w:val="annotation reference"/>
    <w:uiPriority w:val="99"/>
    <w:semiHidden/>
    <w:unhideWhenUsed/>
    <w:rsid w:val="00067EDE"/>
    <w:rPr>
      <w:sz w:val="16"/>
      <w:szCs w:val="16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067EDE"/>
    <w:rPr>
      <w:rFonts w:eastAsia="Times New Roman"/>
      <w:b/>
      <w:bCs/>
      <w:lang w:eastAsia="ru-RU"/>
    </w:rPr>
  </w:style>
  <w:style w:type="character" w:customStyle="1" w:styleId="af0">
    <w:name w:val="Тема примечания Знак"/>
    <w:link w:val="af"/>
    <w:uiPriority w:val="99"/>
    <w:semiHidden/>
    <w:rsid w:val="00067EDE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993C6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993C6C"/>
    <w:rPr>
      <w:sz w:val="20"/>
      <w:szCs w:val="20"/>
    </w:rPr>
  </w:style>
  <w:style w:type="character" w:styleId="af3">
    <w:name w:val="footnote reference"/>
    <w:uiPriority w:val="99"/>
    <w:semiHidden/>
    <w:unhideWhenUsed/>
    <w:rsid w:val="00993C6C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3E6F67"/>
    <w:pPr>
      <w:spacing w:after="120" w:line="480" w:lineRule="auto"/>
    </w:pPr>
    <w:rPr>
      <w:rFonts w:eastAsia="Calibri"/>
      <w:lang w:val="x-none" w:eastAsia="en-US"/>
    </w:rPr>
  </w:style>
  <w:style w:type="character" w:customStyle="1" w:styleId="20">
    <w:name w:val="Основной текст 2 Знак"/>
    <w:basedOn w:val="a0"/>
    <w:link w:val="2"/>
    <w:uiPriority w:val="99"/>
    <w:rsid w:val="003E6F67"/>
    <w:rPr>
      <w:rFonts w:eastAsia="Calibri"/>
      <w:sz w:val="22"/>
      <w:szCs w:val="22"/>
      <w:lang w:val="x-none" w:eastAsia="en-US"/>
    </w:rPr>
  </w:style>
  <w:style w:type="paragraph" w:styleId="af4">
    <w:name w:val="Normal (Web)"/>
    <w:basedOn w:val="a"/>
    <w:uiPriority w:val="99"/>
    <w:semiHidden/>
    <w:unhideWhenUsed/>
    <w:rsid w:val="006863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5">
    <w:name w:val="Strong"/>
    <w:basedOn w:val="a0"/>
    <w:uiPriority w:val="22"/>
    <w:qFormat/>
    <w:rsid w:val="00686356"/>
    <w:rPr>
      <w:b/>
      <w:bCs/>
    </w:rPr>
  </w:style>
  <w:style w:type="character" w:styleId="af6">
    <w:name w:val="Emphasis"/>
    <w:basedOn w:val="a0"/>
    <w:uiPriority w:val="20"/>
    <w:qFormat/>
    <w:rsid w:val="006863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595"/>
  </w:style>
  <w:style w:type="paragraph" w:styleId="a5">
    <w:name w:val="footer"/>
    <w:basedOn w:val="a"/>
    <w:link w:val="a6"/>
    <w:uiPriority w:val="99"/>
    <w:unhideWhenUsed/>
    <w:rsid w:val="00D40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595"/>
  </w:style>
  <w:style w:type="paragraph" w:styleId="a7">
    <w:name w:val="Balloon Text"/>
    <w:basedOn w:val="a"/>
    <w:link w:val="a8"/>
    <w:uiPriority w:val="99"/>
    <w:semiHidden/>
    <w:unhideWhenUsed/>
    <w:rsid w:val="00D4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4059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07AB7"/>
    <w:rPr>
      <w:sz w:val="22"/>
      <w:szCs w:val="22"/>
    </w:rPr>
  </w:style>
  <w:style w:type="character" w:styleId="aa">
    <w:name w:val="Hyperlink"/>
    <w:uiPriority w:val="99"/>
    <w:unhideWhenUsed/>
    <w:rsid w:val="009F6D92"/>
    <w:rPr>
      <w:color w:val="0000FF"/>
      <w:u w:val="single"/>
    </w:rPr>
  </w:style>
  <w:style w:type="paragraph" w:styleId="ab">
    <w:name w:val="annotation text"/>
    <w:basedOn w:val="a"/>
    <w:link w:val="ac"/>
    <w:uiPriority w:val="99"/>
    <w:semiHidden/>
    <w:unhideWhenUsed/>
    <w:rsid w:val="00801CFA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ac">
    <w:name w:val="Текст примечания Знак"/>
    <w:link w:val="ab"/>
    <w:uiPriority w:val="99"/>
    <w:semiHidden/>
    <w:rsid w:val="00801CFA"/>
    <w:rPr>
      <w:rFonts w:ascii="Calibri" w:eastAsia="Calibri" w:hAnsi="Calibri" w:cs="Times New Roman"/>
      <w:sz w:val="20"/>
      <w:szCs w:val="20"/>
      <w:lang w:eastAsia="en-US"/>
    </w:rPr>
  </w:style>
  <w:style w:type="paragraph" w:styleId="ad">
    <w:name w:val="List Paragraph"/>
    <w:basedOn w:val="a"/>
    <w:uiPriority w:val="34"/>
    <w:qFormat/>
    <w:rsid w:val="00312E36"/>
    <w:pPr>
      <w:ind w:left="720"/>
      <w:contextualSpacing/>
    </w:pPr>
    <w:rPr>
      <w:rFonts w:eastAsia="Calibri"/>
      <w:lang w:eastAsia="en-US"/>
    </w:rPr>
  </w:style>
  <w:style w:type="character" w:styleId="ae">
    <w:name w:val="annotation reference"/>
    <w:uiPriority w:val="99"/>
    <w:semiHidden/>
    <w:unhideWhenUsed/>
    <w:rsid w:val="00067EDE"/>
    <w:rPr>
      <w:sz w:val="16"/>
      <w:szCs w:val="16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067EDE"/>
    <w:rPr>
      <w:rFonts w:eastAsia="Times New Roman"/>
      <w:b/>
      <w:bCs/>
      <w:lang w:eastAsia="ru-RU"/>
    </w:rPr>
  </w:style>
  <w:style w:type="character" w:customStyle="1" w:styleId="af0">
    <w:name w:val="Тема примечания Знак"/>
    <w:link w:val="af"/>
    <w:uiPriority w:val="99"/>
    <w:semiHidden/>
    <w:rsid w:val="00067EDE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993C6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993C6C"/>
    <w:rPr>
      <w:sz w:val="20"/>
      <w:szCs w:val="20"/>
    </w:rPr>
  </w:style>
  <w:style w:type="character" w:styleId="af3">
    <w:name w:val="footnote reference"/>
    <w:uiPriority w:val="99"/>
    <w:semiHidden/>
    <w:unhideWhenUsed/>
    <w:rsid w:val="00993C6C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3E6F67"/>
    <w:pPr>
      <w:spacing w:after="120" w:line="480" w:lineRule="auto"/>
    </w:pPr>
    <w:rPr>
      <w:rFonts w:eastAsia="Calibri"/>
      <w:lang w:val="x-none" w:eastAsia="en-US"/>
    </w:rPr>
  </w:style>
  <w:style w:type="character" w:customStyle="1" w:styleId="20">
    <w:name w:val="Основной текст 2 Знак"/>
    <w:basedOn w:val="a0"/>
    <w:link w:val="2"/>
    <w:uiPriority w:val="99"/>
    <w:rsid w:val="003E6F67"/>
    <w:rPr>
      <w:rFonts w:eastAsia="Calibri"/>
      <w:sz w:val="22"/>
      <w:szCs w:val="22"/>
      <w:lang w:val="x-none" w:eastAsia="en-US"/>
    </w:rPr>
  </w:style>
  <w:style w:type="paragraph" w:styleId="af4">
    <w:name w:val="Normal (Web)"/>
    <w:basedOn w:val="a"/>
    <w:uiPriority w:val="99"/>
    <w:semiHidden/>
    <w:unhideWhenUsed/>
    <w:rsid w:val="006863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5">
    <w:name w:val="Strong"/>
    <w:basedOn w:val="a0"/>
    <w:uiPriority w:val="22"/>
    <w:qFormat/>
    <w:rsid w:val="00686356"/>
    <w:rPr>
      <w:b/>
      <w:bCs/>
    </w:rPr>
  </w:style>
  <w:style w:type="character" w:styleId="af6">
    <w:name w:val="Emphasis"/>
    <w:basedOn w:val="a0"/>
    <w:uiPriority w:val="20"/>
    <w:qFormat/>
    <w:rsid w:val="006863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jamankulova@dpi.k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17FC-1B79-4EA1-92F3-09FA2A68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1224</Words>
  <Characters>6980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8188</CharactersWithSpaces>
  <SharedDoc>false</SharedDoc>
  <HLinks>
    <vt:vector size="18" baseType="variant">
      <vt:variant>
        <vt:i4>6422633</vt:i4>
      </vt:variant>
      <vt:variant>
        <vt:i4>6</vt:i4>
      </vt:variant>
      <vt:variant>
        <vt:i4>0</vt:i4>
      </vt:variant>
      <vt:variant>
        <vt:i4>5</vt:i4>
      </vt:variant>
      <vt:variant>
        <vt:lpwstr>http://www.dpi.kg/</vt:lpwstr>
      </vt:variant>
      <vt:variant>
        <vt:lpwstr/>
      </vt:variant>
      <vt:variant>
        <vt:i4>6881400</vt:i4>
      </vt:variant>
      <vt:variant>
        <vt:i4>3</vt:i4>
      </vt:variant>
      <vt:variant>
        <vt:i4>0</vt:i4>
      </vt:variant>
      <vt:variant>
        <vt:i4>5</vt:i4>
      </vt:variant>
      <vt:variant>
        <vt:lpwstr>http://www.vap.kg/</vt:lpwstr>
      </vt:variant>
      <vt:variant>
        <vt:lpwstr/>
      </vt:variant>
      <vt:variant>
        <vt:i4>262206</vt:i4>
      </vt:variant>
      <vt:variant>
        <vt:i4>0</vt:i4>
      </vt:variant>
      <vt:variant>
        <vt:i4>0</vt:i4>
      </vt:variant>
      <vt:variant>
        <vt:i4>5</vt:i4>
      </vt:variant>
      <vt:variant>
        <vt:lpwstr>mailto:njamankulova@dpi.kg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njamankulova</dc:creator>
  <cp:lastModifiedBy>Nurgul J.</cp:lastModifiedBy>
  <cp:revision>4</cp:revision>
  <cp:lastPrinted>2014-10-28T14:01:00Z</cp:lastPrinted>
  <dcterms:created xsi:type="dcterms:W3CDTF">2017-11-27T15:43:00Z</dcterms:created>
  <dcterms:modified xsi:type="dcterms:W3CDTF">2017-11-27T15:49:00Z</dcterms:modified>
</cp:coreProperties>
</file>