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DA" w:rsidRDefault="00A93BDA" w:rsidP="00A93BDA">
      <w:pPr>
        <w:pStyle w:val="a3"/>
        <w:spacing w:before="0" w:beforeAutospacing="0" w:after="160" w:afterAutospacing="0" w:line="340" w:lineRule="atLeast"/>
        <w:jc w:val="both"/>
        <w:rPr>
          <w:rStyle w:val="normalchar"/>
          <w:rFonts w:ascii="Arial" w:hAnsi="Arial" w:cs="Arial"/>
          <w:b/>
          <w:color w:val="000000"/>
          <w:sz w:val="22"/>
          <w:szCs w:val="22"/>
          <w:lang w:val="en-US"/>
        </w:rPr>
      </w:pPr>
      <w:r w:rsidRPr="00795D7B">
        <w:rPr>
          <w:rStyle w:val="normalchar"/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D59EC2B" wp14:editId="2DC61C4B">
            <wp:simplePos x="0" y="0"/>
            <wp:positionH relativeFrom="column">
              <wp:posOffset>4317365</wp:posOffset>
            </wp:positionH>
            <wp:positionV relativeFrom="paragraph">
              <wp:posOffset>59055</wp:posOffset>
            </wp:positionV>
            <wp:extent cx="2152015" cy="561975"/>
            <wp:effectExtent l="0" t="0" r="635" b="9525"/>
            <wp:wrapTight wrapText="bothSides">
              <wp:wrapPolygon edited="0">
                <wp:start x="0" y="0"/>
                <wp:lineTo x="0" y="21234"/>
                <wp:lineTo x="21415" y="21234"/>
                <wp:lineTo x="2141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D7B">
        <w:rPr>
          <w:rStyle w:val="normalchar"/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3827AA" wp14:editId="19566400">
            <wp:simplePos x="0" y="0"/>
            <wp:positionH relativeFrom="margin">
              <wp:posOffset>0</wp:posOffset>
            </wp:positionH>
            <wp:positionV relativeFrom="margin">
              <wp:posOffset>60325</wp:posOffset>
            </wp:positionV>
            <wp:extent cx="1524000" cy="685165"/>
            <wp:effectExtent l="0" t="0" r="0" b="635"/>
            <wp:wrapSquare wrapText="bothSides"/>
            <wp:docPr id="4" name="Рисунок 4" descr="C:\Users\Userdpi\AppData\Local\Microsoft\Windows\INetCache\Content.Word\SDC_RGB_hoch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dpi\AppData\Local\Microsoft\Windows\INetCache\Content.Word\SDC_RGB_hoch_p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BDA" w:rsidRDefault="00A93BDA" w:rsidP="00A93BDA">
      <w:pPr>
        <w:pStyle w:val="a3"/>
        <w:spacing w:before="0" w:beforeAutospacing="0" w:after="160" w:afterAutospacing="0" w:line="340" w:lineRule="atLeast"/>
        <w:jc w:val="both"/>
        <w:rPr>
          <w:rStyle w:val="normalchar"/>
          <w:rFonts w:ascii="Arial" w:hAnsi="Arial" w:cs="Arial"/>
          <w:b/>
          <w:color w:val="000000"/>
          <w:sz w:val="22"/>
          <w:szCs w:val="22"/>
          <w:lang w:val="en-US"/>
        </w:rPr>
      </w:pPr>
    </w:p>
    <w:p w:rsidR="00A93BDA" w:rsidRDefault="00A93BDA" w:rsidP="00A93BDA">
      <w:pPr>
        <w:pStyle w:val="a4"/>
        <w:rPr>
          <w:rFonts w:ascii="Arial" w:hAnsi="Arial" w:cs="Arial"/>
          <w:i/>
        </w:rPr>
      </w:pPr>
    </w:p>
    <w:p w:rsidR="00A93BDA" w:rsidRDefault="00A93BDA" w:rsidP="00A93BDA">
      <w:pPr>
        <w:pStyle w:val="a4"/>
        <w:rPr>
          <w:rFonts w:ascii="Arial" w:hAnsi="Arial" w:cs="Arial"/>
          <w:i/>
        </w:rPr>
      </w:pPr>
    </w:p>
    <w:p w:rsidR="00A93BDA" w:rsidRPr="00183C69" w:rsidRDefault="00687A2D" w:rsidP="00A93BDA">
      <w:pPr>
        <w:pStyle w:val="a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ky-KG"/>
        </w:rPr>
        <w:t>2018-жылдын 1-июну</w:t>
      </w:r>
      <w:r w:rsidR="00A93BDA" w:rsidRPr="00183C69">
        <w:rPr>
          <w:rFonts w:ascii="Arial" w:hAnsi="Arial" w:cs="Arial"/>
          <w:i/>
          <w:sz w:val="20"/>
          <w:szCs w:val="20"/>
        </w:rPr>
        <w:t>.</w:t>
      </w:r>
    </w:p>
    <w:p w:rsidR="00A93BDA" w:rsidRPr="00C53387" w:rsidRDefault="00A93BDA" w:rsidP="00A93BDA">
      <w:pPr>
        <w:pStyle w:val="a4"/>
        <w:rPr>
          <w:rFonts w:ascii="Arial" w:hAnsi="Arial" w:cs="Arial"/>
          <w:b/>
          <w:color w:val="A6A6A6"/>
        </w:rPr>
      </w:pPr>
      <w:r w:rsidRPr="00183C69">
        <w:rPr>
          <w:rFonts w:ascii="Arial" w:hAnsi="Arial" w:cs="Arial"/>
          <w:i/>
          <w:sz w:val="20"/>
          <w:szCs w:val="20"/>
        </w:rPr>
        <w:t>Кыргызстан, Бишкек</w:t>
      </w:r>
      <w:r w:rsidR="000F430B">
        <w:rPr>
          <w:rFonts w:ascii="Arial" w:hAnsi="Arial" w:cs="Arial"/>
          <w:i/>
          <w:sz w:val="20"/>
          <w:szCs w:val="20"/>
        </w:rPr>
        <w:t xml:space="preserve"> </w:t>
      </w:r>
      <w:r w:rsidR="000F430B">
        <w:rPr>
          <w:rFonts w:ascii="Arial" w:hAnsi="Arial" w:cs="Arial"/>
          <w:i/>
        </w:rPr>
        <w:t xml:space="preserve">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  <w:r>
        <w:rPr>
          <w:rFonts w:ascii="Arial" w:hAnsi="Arial" w:cs="Arial"/>
          <w:i/>
        </w:rPr>
        <w:tab/>
      </w:r>
      <w:r w:rsidR="000F430B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ab/>
      </w:r>
      <w:r w:rsidR="000F430B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</w:t>
      </w:r>
      <w:r w:rsidR="00350FE2">
        <w:rPr>
          <w:rFonts w:ascii="Arial" w:hAnsi="Arial" w:cs="Arial"/>
          <w:i/>
        </w:rPr>
        <w:tab/>
        <w:t xml:space="preserve">       </w:t>
      </w:r>
      <w:r w:rsidR="00BB392B">
        <w:rPr>
          <w:rFonts w:ascii="Arial" w:hAnsi="Arial" w:cs="Arial"/>
          <w:i/>
          <w:lang w:val="kk-KZ"/>
        </w:rPr>
        <w:tab/>
      </w:r>
      <w:r w:rsidR="00BB392B">
        <w:rPr>
          <w:rFonts w:ascii="Arial" w:hAnsi="Arial" w:cs="Arial"/>
          <w:i/>
          <w:lang w:val="kk-KZ"/>
        </w:rPr>
        <w:tab/>
      </w:r>
      <w:r w:rsidRPr="00C53387">
        <w:rPr>
          <w:rFonts w:ascii="Arial" w:hAnsi="Arial" w:cs="Arial"/>
          <w:b/>
          <w:color w:val="A6A6A6"/>
        </w:rPr>
        <w:t>ПРЕСС-РЕЛИЗ</w:t>
      </w:r>
    </w:p>
    <w:p w:rsidR="00A93BDA" w:rsidRDefault="00A93BDA" w:rsidP="00A93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BDA" w:rsidRPr="00E13F81" w:rsidRDefault="00687A2D" w:rsidP="00E13F81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val="ky-KG"/>
        </w:rPr>
        <w:t xml:space="preserve">КЫЗЫЛ-ОКТЯБРЬ МУНИЦИПАЛИТЕТИНИН </w:t>
      </w:r>
      <w:r w:rsidR="00940953" w:rsidRPr="00940953">
        <w:rPr>
          <w:rFonts w:ascii="Times New Roman" w:eastAsia="Calibri" w:hAnsi="Times New Roman" w:cs="Times New Roman"/>
          <w:b/>
          <w:color w:val="C00000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val="ky-KG"/>
        </w:rPr>
        <w:t xml:space="preserve">ЖЕРГИЛИКТҮҮ ӨЗ АЛДЫНЧА БАШКАРУУ ОРГАНДАРЫ </w:t>
      </w:r>
      <w:r w:rsidR="00940953" w:rsidRPr="00940953">
        <w:rPr>
          <w:rFonts w:ascii="Times New Roman" w:eastAsia="Calibri" w:hAnsi="Times New Roman" w:cs="Times New Roman"/>
          <w:b/>
          <w:color w:val="C00000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val="ky-KG"/>
        </w:rPr>
        <w:t>6 АЙЫЛДА ЖАШАГАН 140 БАЛА ҮЧҮН ТРАНСПОРТ УЮШТУРУШТУ</w:t>
      </w:r>
    </w:p>
    <w:p w:rsidR="002311D8" w:rsidRDefault="002311D8" w:rsidP="00231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496" w:rsidRPr="00FF7496" w:rsidRDefault="001744BA" w:rsidP="00BB39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</w:pPr>
      <w:r w:rsidRPr="00FF7496"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  <w:t>2018-жылдын 1-июнь күнү Чүй облусунун Кемин районундагы Кызыл-Октябрь айылдык аймагынын Каш</w:t>
      </w:r>
      <w:r w:rsidR="00D129B5" w:rsidRPr="00FF7496">
        <w:rPr>
          <w:rFonts w:ascii="Times New Roman" w:eastAsia="Calibri" w:hAnsi="Times New Roman" w:cs="Times New Roman"/>
          <w:b/>
          <w:i/>
          <w:sz w:val="24"/>
          <w:szCs w:val="24"/>
        </w:rPr>
        <w:t>к</w:t>
      </w:r>
      <w:r w:rsidRPr="00FF7496"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  <w:t>елең айылында “Келечек каттамы” салтанаттуу түрдө ишке берилет. Каттам – бул балдарды мектепке жана бала бакчага ташып туруу үчүн айыл өкмөтү сатып алган чакан бустун иши. Муну</w:t>
      </w:r>
      <w:r w:rsidR="00571628" w:rsidRPr="00FF7496"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  <w:t xml:space="preserve"> </w:t>
      </w:r>
      <w:r w:rsidR="00571628" w:rsidRPr="00FF7496">
        <w:rPr>
          <w:rFonts w:ascii="Times New Roman" w:hAnsi="Times New Roman" w:cs="Times New Roman"/>
          <w:b/>
          <w:i/>
          <w:sz w:val="24"/>
          <w:szCs w:val="24"/>
          <w:lang w:val="ky-KG" w:eastAsia="ru-RU"/>
        </w:rPr>
        <w:t>“Элдин үнү жана ЖӨБ органдарынын жоопкерчилиги: бюджеттик процесс” долбоорунун (</w:t>
      </w:r>
      <w:r w:rsidR="00FF7496">
        <w:rPr>
          <w:rFonts w:ascii="Times New Roman" w:hAnsi="Times New Roman" w:cs="Times New Roman"/>
          <w:b/>
          <w:i/>
          <w:sz w:val="24"/>
          <w:szCs w:val="24"/>
          <w:lang w:val="ky-KG" w:eastAsia="ru-RU"/>
        </w:rPr>
        <w:t>мындан ары – Долбоор</w:t>
      </w:r>
      <w:r w:rsidR="00571628" w:rsidRPr="00FF7496">
        <w:rPr>
          <w:rFonts w:ascii="Times New Roman" w:hAnsi="Times New Roman" w:cs="Times New Roman"/>
          <w:b/>
          <w:i/>
          <w:sz w:val="24"/>
          <w:szCs w:val="24"/>
          <w:lang w:val="ky-KG" w:eastAsia="ru-RU"/>
        </w:rPr>
        <w:t xml:space="preserve">) колдоосу менен ишке ашыруу мүмкүн болду. Аталган долбоорду Швейцариянын Өнүктүрүү жана кызматташтык агенттиги (SDC) аркылуу Швейцария Өкмөтү каржылайт жана Өнүктүрүү саясат институту аткарып келатат. </w:t>
      </w:r>
    </w:p>
    <w:p w:rsidR="002311D8" w:rsidRPr="00571628" w:rsidRDefault="00571628" w:rsidP="00BB39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Каттам – бул жергиликтүү жамааттын аныкталган муктаждыктарына ЖӨБ органдарынын </w:t>
      </w:r>
      <w:r w:rsidR="0076261D">
        <w:rPr>
          <w:rFonts w:ascii="Times New Roman" w:hAnsi="Times New Roman" w:cs="Times New Roman"/>
          <w:sz w:val="24"/>
          <w:szCs w:val="24"/>
          <w:lang w:val="ky-KG" w:eastAsia="ru-RU"/>
        </w:rPr>
        <w:t>иш аракети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>. Бул – аймактагы алыскы алты айылда жашаган 140 баланын ата-энесинин үнүнө жооп. Балдардын ата-энелери ЖӨБ органдары менен өткөрүлгөн чогулуштарда жана жыйындарда, ЖӨБОнун иш планын</w:t>
      </w:r>
      <w:r w:rsidR="0076261D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жана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жергиликтүү бюджетин талкуулап жаткан учурда ушул маселени көтөрүп келишкен</w:t>
      </w:r>
      <w:r w:rsidR="00B2429D" w:rsidRPr="00571628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2311D8" w:rsidRPr="00571628" w:rsidRDefault="00571628" w:rsidP="00BB39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Каш</w:t>
      </w:r>
      <w:r w:rsidR="00D129B5">
        <w:rPr>
          <w:rFonts w:ascii="Times New Roman" w:eastAsia="Calibri" w:hAnsi="Times New Roman" w:cs="Times New Roman"/>
          <w:sz w:val="24"/>
          <w:szCs w:val="24"/>
          <w:lang w:val="ky-KG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елең, Дорожное, Саз-Булак, Жел-Арык, Чолок жана Кыз-Күйөө айылдары Кызыл-Октябрь </w:t>
      </w:r>
      <w:r w:rsidR="00FC2F10">
        <w:rPr>
          <w:rFonts w:ascii="Times New Roman" w:eastAsia="Calibri" w:hAnsi="Times New Roman" w:cs="Times New Roman"/>
          <w:sz w:val="24"/>
          <w:szCs w:val="24"/>
          <w:lang w:val="ky-KG"/>
        </w:rPr>
        <w:t>айылдык аймагына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караган чакан айылдар. Райондук администрациядан 18 км алыстыкта жайгашкан бул айылдарда мектеп да, бала бакча да жок. </w:t>
      </w:r>
      <w:r w:rsidR="0076261D">
        <w:rPr>
          <w:rFonts w:ascii="Times New Roman" w:eastAsia="Calibri" w:hAnsi="Times New Roman" w:cs="Times New Roman"/>
          <w:sz w:val="24"/>
          <w:szCs w:val="24"/>
          <w:lang w:val="ky-KG"/>
        </w:rPr>
        <w:t>Ошондуктан бул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айылдарда жашаган 120 бала Кызыл-Октябрь айылында</w:t>
      </w:r>
      <w:r w:rsidR="00AF0313">
        <w:rPr>
          <w:rFonts w:ascii="Times New Roman" w:eastAsia="Calibri" w:hAnsi="Times New Roman" w:cs="Times New Roman"/>
          <w:sz w:val="24"/>
          <w:szCs w:val="24"/>
          <w:lang w:val="ky-KG"/>
        </w:rPr>
        <w:t>гы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А.Аширбаев ат</w:t>
      </w:r>
      <w:r w:rsidR="00AF0313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орто мектепке жана 20 бала “Кызыл-Октябрь Келечеги” бала бакчасына барып келүүгө мажбур.</w:t>
      </w:r>
    </w:p>
    <w:p w:rsidR="00B04568" w:rsidRPr="002B2791" w:rsidRDefault="00BF45F8" w:rsidP="00BB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ky-KG"/>
        </w:rPr>
        <w:t>“Кызыл-Октябрь аймагында айыл өкмөттүн жана “Темир жолу” компаниясынын күчү менен балдарды мектепке жана бала бакчага ташуу иши уюштурул</w:t>
      </w:r>
      <w:r w:rsidR="00AF0313">
        <w:rPr>
          <w:rFonts w:ascii="Times New Roman" w:eastAsia="Calibri" w:hAnsi="Times New Roman" w:cs="Times New Roman"/>
          <w:i/>
          <w:sz w:val="24"/>
          <w:szCs w:val="24"/>
          <w:lang w:val="ky-KG"/>
        </w:rPr>
        <w:t>ган</w:t>
      </w:r>
      <w:r>
        <w:rPr>
          <w:rFonts w:ascii="Times New Roman" w:eastAsia="Calibri" w:hAnsi="Times New Roman" w:cs="Times New Roman"/>
          <w:i/>
          <w:sz w:val="24"/>
          <w:szCs w:val="24"/>
          <w:lang w:val="ky-KG"/>
        </w:rPr>
        <w:t>. Бул үчүн 1990-жылы чыккан ТАРЗ үлгүсүндөгү</w:t>
      </w:r>
      <w:r w:rsidR="00221DE1">
        <w:rPr>
          <w:rFonts w:ascii="Times New Roman" w:eastAsia="Calibri" w:hAnsi="Times New Roman" w:cs="Times New Roman"/>
          <w:i/>
          <w:sz w:val="24"/>
          <w:szCs w:val="24"/>
          <w:lang w:val="ky-KG"/>
        </w:rPr>
        <w:t xml:space="preserve"> 22 орундуу</w:t>
      </w:r>
      <w:r>
        <w:rPr>
          <w:rFonts w:ascii="Times New Roman" w:eastAsia="Calibri" w:hAnsi="Times New Roman" w:cs="Times New Roman"/>
          <w:i/>
          <w:sz w:val="24"/>
          <w:szCs w:val="24"/>
          <w:lang w:val="ky-KG"/>
        </w:rPr>
        <w:t xml:space="preserve"> автобус </w:t>
      </w:r>
      <w:r w:rsidR="00221DE1">
        <w:rPr>
          <w:rFonts w:ascii="Times New Roman" w:eastAsia="Calibri" w:hAnsi="Times New Roman" w:cs="Times New Roman"/>
          <w:i/>
          <w:sz w:val="24"/>
          <w:szCs w:val="24"/>
          <w:lang w:val="ky-KG"/>
        </w:rPr>
        <w:t xml:space="preserve">колдонулуп келген. Бирок </w:t>
      </w:r>
      <w:r w:rsidR="00AF0313">
        <w:rPr>
          <w:rFonts w:ascii="Times New Roman" w:eastAsia="Calibri" w:hAnsi="Times New Roman" w:cs="Times New Roman"/>
          <w:i/>
          <w:sz w:val="24"/>
          <w:szCs w:val="24"/>
          <w:lang w:val="ky-KG"/>
        </w:rPr>
        <w:t>бул</w:t>
      </w:r>
      <w:r w:rsidR="00221DE1">
        <w:rPr>
          <w:rFonts w:ascii="Times New Roman" w:eastAsia="Calibri" w:hAnsi="Times New Roman" w:cs="Times New Roman"/>
          <w:i/>
          <w:sz w:val="24"/>
          <w:szCs w:val="24"/>
          <w:lang w:val="ky-KG"/>
        </w:rPr>
        <w:t xml:space="preserve"> 140 баланын маселесин чече алган эмес. Автобус көп бузулуп, кээде балдар мектеп</w:t>
      </w:r>
      <w:bookmarkStart w:id="0" w:name="_GoBack"/>
      <w:bookmarkEnd w:id="0"/>
      <w:r w:rsidR="00221DE1">
        <w:rPr>
          <w:rFonts w:ascii="Times New Roman" w:eastAsia="Calibri" w:hAnsi="Times New Roman" w:cs="Times New Roman"/>
          <w:i/>
          <w:sz w:val="24"/>
          <w:szCs w:val="24"/>
          <w:lang w:val="ky-KG"/>
        </w:rPr>
        <w:t>ке жана бала бакчага жете албай калышчу. Көпчүлүк ата-энелерде балдарын өз алдынча жеткир</w:t>
      </w:r>
      <w:r w:rsidR="00AF0313">
        <w:rPr>
          <w:rFonts w:ascii="Times New Roman" w:eastAsia="Calibri" w:hAnsi="Times New Roman" w:cs="Times New Roman"/>
          <w:i/>
          <w:sz w:val="24"/>
          <w:szCs w:val="24"/>
          <w:lang w:val="ky-KG"/>
        </w:rPr>
        <w:t>үүгө</w:t>
      </w:r>
      <w:r w:rsidR="00221DE1">
        <w:rPr>
          <w:rFonts w:ascii="Times New Roman" w:eastAsia="Calibri" w:hAnsi="Times New Roman" w:cs="Times New Roman"/>
          <w:i/>
          <w:sz w:val="24"/>
          <w:szCs w:val="24"/>
          <w:lang w:val="ky-KG"/>
        </w:rPr>
        <w:t xml:space="preserve"> мүмкүнчүлүк жок. Бул транспорттон </w:t>
      </w:r>
      <w:r w:rsidR="00AF0313">
        <w:rPr>
          <w:rFonts w:ascii="Times New Roman" w:eastAsia="Calibri" w:hAnsi="Times New Roman" w:cs="Times New Roman"/>
          <w:i/>
          <w:sz w:val="24"/>
          <w:szCs w:val="24"/>
          <w:lang w:val="ky-KG"/>
        </w:rPr>
        <w:t xml:space="preserve">тышкары </w:t>
      </w:r>
      <w:r w:rsidR="00221DE1">
        <w:rPr>
          <w:rFonts w:ascii="Times New Roman" w:eastAsia="Calibri" w:hAnsi="Times New Roman" w:cs="Times New Roman"/>
          <w:i/>
          <w:sz w:val="24"/>
          <w:szCs w:val="24"/>
          <w:lang w:val="ky-KG"/>
        </w:rPr>
        <w:t>айылдар</w:t>
      </w:r>
      <w:r w:rsidR="0076261D">
        <w:rPr>
          <w:rFonts w:ascii="Times New Roman" w:eastAsia="Calibri" w:hAnsi="Times New Roman" w:cs="Times New Roman"/>
          <w:i/>
          <w:sz w:val="24"/>
          <w:szCs w:val="24"/>
          <w:lang w:val="ky-KG"/>
        </w:rPr>
        <w:t>г</w:t>
      </w:r>
      <w:r w:rsidR="00221DE1">
        <w:rPr>
          <w:rFonts w:ascii="Times New Roman" w:eastAsia="Calibri" w:hAnsi="Times New Roman" w:cs="Times New Roman"/>
          <w:i/>
          <w:sz w:val="24"/>
          <w:szCs w:val="24"/>
          <w:lang w:val="ky-KG"/>
        </w:rPr>
        <w:t xml:space="preserve">а </w:t>
      </w:r>
      <w:r w:rsidR="005A3BBF">
        <w:rPr>
          <w:rFonts w:ascii="Times New Roman" w:eastAsia="Calibri" w:hAnsi="Times New Roman" w:cs="Times New Roman"/>
          <w:i/>
          <w:sz w:val="24"/>
          <w:szCs w:val="24"/>
          <w:lang w:val="ky-KG"/>
        </w:rPr>
        <w:t>баруучу</w:t>
      </w:r>
      <w:r w:rsidR="0076261D">
        <w:rPr>
          <w:rFonts w:ascii="Times New Roman" w:eastAsia="Calibri" w:hAnsi="Times New Roman" w:cs="Times New Roman"/>
          <w:i/>
          <w:sz w:val="24"/>
          <w:szCs w:val="24"/>
          <w:lang w:val="ky-KG"/>
        </w:rPr>
        <w:t xml:space="preserve"> </w:t>
      </w:r>
      <w:r w:rsidR="00221DE1">
        <w:rPr>
          <w:rFonts w:ascii="Times New Roman" w:eastAsia="Calibri" w:hAnsi="Times New Roman" w:cs="Times New Roman"/>
          <w:i/>
          <w:sz w:val="24"/>
          <w:szCs w:val="24"/>
          <w:lang w:val="ky-KG"/>
        </w:rPr>
        <w:t xml:space="preserve">маршруттук каттам </w:t>
      </w:r>
      <w:r w:rsidR="0076261D">
        <w:rPr>
          <w:rFonts w:ascii="Times New Roman" w:eastAsia="Calibri" w:hAnsi="Times New Roman" w:cs="Times New Roman"/>
          <w:i/>
          <w:sz w:val="24"/>
          <w:szCs w:val="24"/>
          <w:lang w:val="ky-KG"/>
        </w:rPr>
        <w:t>жок</w:t>
      </w:r>
      <w:r w:rsidR="00221DE1">
        <w:rPr>
          <w:rFonts w:ascii="Times New Roman" w:eastAsia="Calibri" w:hAnsi="Times New Roman" w:cs="Times New Roman"/>
          <w:i/>
          <w:sz w:val="24"/>
          <w:szCs w:val="24"/>
          <w:lang w:val="ky-KG"/>
        </w:rPr>
        <w:t xml:space="preserve">. Ошентип, алыскы айылдарда жашаган балдар сабакты көп калтыргандыктан окуу процессинде борбордук айылдагы курдаштарынан артта кала башташты. </w:t>
      </w:r>
      <w:r w:rsidR="00267583">
        <w:rPr>
          <w:rFonts w:ascii="Times New Roman" w:eastAsia="Calibri" w:hAnsi="Times New Roman" w:cs="Times New Roman"/>
          <w:i/>
          <w:sz w:val="24"/>
          <w:szCs w:val="24"/>
          <w:lang w:val="ky-KG"/>
        </w:rPr>
        <w:t>Жерги</w:t>
      </w:r>
      <w:r w:rsidR="00AF0313">
        <w:rPr>
          <w:rFonts w:ascii="Times New Roman" w:eastAsia="Calibri" w:hAnsi="Times New Roman" w:cs="Times New Roman"/>
          <w:i/>
          <w:sz w:val="24"/>
          <w:szCs w:val="24"/>
          <w:lang w:val="ky-KG"/>
        </w:rPr>
        <w:t xml:space="preserve">ликтүү жамаат менен биргеликте </w:t>
      </w:r>
      <w:r w:rsidR="00267583">
        <w:rPr>
          <w:rFonts w:ascii="Times New Roman" w:eastAsia="Calibri" w:hAnsi="Times New Roman" w:cs="Times New Roman"/>
          <w:i/>
          <w:sz w:val="24"/>
          <w:szCs w:val="24"/>
          <w:lang w:val="ky-KG"/>
        </w:rPr>
        <w:t>чогулуш өткөрүп, анын жүрүшүндө элеттиктер транспорт көйгөйүн чечилиши керек болгон өзгөчө артыкчылыктуу маселе катары тандап алышты. Биз 2017-жылдын бюджетин</w:t>
      </w:r>
      <w:r w:rsidR="00AF0313">
        <w:rPr>
          <w:rFonts w:ascii="Times New Roman" w:eastAsia="Calibri" w:hAnsi="Times New Roman" w:cs="Times New Roman"/>
          <w:i/>
          <w:sz w:val="24"/>
          <w:szCs w:val="24"/>
          <w:lang w:val="ky-KG"/>
        </w:rPr>
        <w:t>д</w:t>
      </w:r>
      <w:r w:rsidR="00267583">
        <w:rPr>
          <w:rFonts w:ascii="Times New Roman" w:eastAsia="Calibri" w:hAnsi="Times New Roman" w:cs="Times New Roman"/>
          <w:i/>
          <w:sz w:val="24"/>
          <w:szCs w:val="24"/>
          <w:lang w:val="ky-KG"/>
        </w:rPr>
        <w:t>е транспорт сатып алууга каражат бөлгөнбүз. Бирок балдардын саны көп болгондуктан бир автобус маселени чече алмак эмес. Ошол себептен Швейцария өкм</w:t>
      </w:r>
      <w:r w:rsidR="00AF0313">
        <w:rPr>
          <w:rFonts w:ascii="Times New Roman" w:eastAsia="Calibri" w:hAnsi="Times New Roman" w:cs="Times New Roman"/>
          <w:i/>
          <w:sz w:val="24"/>
          <w:szCs w:val="24"/>
          <w:lang w:val="ky-KG"/>
        </w:rPr>
        <w:t>ө</w:t>
      </w:r>
      <w:r w:rsidR="00267583">
        <w:rPr>
          <w:rFonts w:ascii="Times New Roman" w:eastAsia="Calibri" w:hAnsi="Times New Roman" w:cs="Times New Roman"/>
          <w:i/>
          <w:sz w:val="24"/>
          <w:szCs w:val="24"/>
          <w:lang w:val="ky-KG"/>
        </w:rPr>
        <w:t xml:space="preserve">тү каржылаган “Элдин үнү жана ЖӨБ органдарынын жоопкерчилиги: бюджеттик процесс” Долбоорунун Чакан гранттар программасынын конкурсуна өтүнмө жиберип, 1 миллион сом утуп алдык. Долбоордун колдоосу менен калктын суроо-талаптарына жооп берүүгө болгон аракетибизден майнап чыгып, </w:t>
      </w:r>
      <w:r w:rsidR="002B2791">
        <w:rPr>
          <w:rFonts w:ascii="Times New Roman" w:eastAsia="Calibri" w:hAnsi="Times New Roman" w:cs="Times New Roman"/>
          <w:i/>
          <w:sz w:val="24"/>
          <w:szCs w:val="24"/>
          <w:lang w:val="ky-KG"/>
        </w:rPr>
        <w:t>2014-жылы чыккан “</w:t>
      </w:r>
      <w:r w:rsidR="002B2791" w:rsidRPr="002B2791">
        <w:rPr>
          <w:rFonts w:ascii="Times New Roman" w:eastAsia="Calibri" w:hAnsi="Times New Roman" w:cs="Times New Roman"/>
          <w:i/>
          <w:sz w:val="24"/>
          <w:szCs w:val="24"/>
          <w:lang w:val="ky-KG"/>
        </w:rPr>
        <w:t>Мерседес Бенц 223203</w:t>
      </w:r>
      <w:r w:rsidR="002B2791">
        <w:rPr>
          <w:rFonts w:ascii="Times New Roman" w:eastAsia="Calibri" w:hAnsi="Times New Roman" w:cs="Times New Roman"/>
          <w:i/>
          <w:sz w:val="24"/>
          <w:szCs w:val="24"/>
          <w:lang w:val="ky-KG"/>
        </w:rPr>
        <w:t xml:space="preserve">” үлгүсүндөгү </w:t>
      </w:r>
      <w:r w:rsidR="00267583">
        <w:rPr>
          <w:rFonts w:ascii="Times New Roman" w:eastAsia="Calibri" w:hAnsi="Times New Roman" w:cs="Times New Roman"/>
          <w:i/>
          <w:sz w:val="24"/>
          <w:szCs w:val="24"/>
          <w:lang w:val="ky-KG"/>
        </w:rPr>
        <w:t xml:space="preserve">кошумча </w:t>
      </w:r>
      <w:r w:rsidR="002B2791">
        <w:rPr>
          <w:rFonts w:ascii="Times New Roman" w:eastAsia="Calibri" w:hAnsi="Times New Roman" w:cs="Times New Roman"/>
          <w:i/>
          <w:sz w:val="24"/>
          <w:szCs w:val="24"/>
          <w:lang w:val="ky-KG"/>
        </w:rPr>
        <w:t>чакан-бус сатып алдык. Муну менен 120 окуучуну жана 21 баланы ташып туруу иши жолго салынды. Дагы жакшы, окуучулар эки нөөмөттө окушат”</w:t>
      </w:r>
      <w:r w:rsidR="002B279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, - деп айтты </w:t>
      </w:r>
      <w:r w:rsidR="002B2791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Кызыл-Октябрь айыл өкмөтүнүн башчысы</w:t>
      </w:r>
      <w:r w:rsidR="00B04568" w:rsidRPr="002B2791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Султанов С</w:t>
      </w:r>
      <w:r w:rsidR="002311D8" w:rsidRPr="002B2791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A93BDA" w:rsidRPr="00BB392B" w:rsidRDefault="007A2EB5" w:rsidP="00BB39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kk-KZ"/>
        </w:rPr>
      </w:pPr>
      <w:r w:rsidRPr="00BB392B">
        <w:rPr>
          <w:rFonts w:ascii="Times New Roman" w:eastAsia="Calibri" w:hAnsi="Times New Roman" w:cs="Times New Roman"/>
          <w:sz w:val="22"/>
          <w:szCs w:val="22"/>
          <w:lang w:val="ky-KG"/>
        </w:rPr>
        <w:t>“Элдин үнү жана жергиликтүү өз алдынча башкаруу органдарынын жоопкерчилиги: бюджеттик процесс” Долбоору</w:t>
      </w:r>
      <w:r w:rsidR="00BB392B" w:rsidRPr="00BB392B">
        <w:rPr>
          <w:rFonts w:ascii="Times New Roman" w:eastAsia="Calibri" w:hAnsi="Times New Roman" w:cs="Times New Roman"/>
          <w:sz w:val="22"/>
          <w:szCs w:val="22"/>
          <w:lang w:val="ky-KG"/>
        </w:rPr>
        <w:t>нун иш аракеттери</w:t>
      </w:r>
      <w:r w:rsidRPr="00BB392B">
        <w:rPr>
          <w:rFonts w:ascii="Times New Roman" w:eastAsia="Calibri" w:hAnsi="Times New Roman" w:cs="Times New Roman"/>
          <w:sz w:val="22"/>
          <w:szCs w:val="22"/>
          <w:lang w:val="ky-KG"/>
        </w:rPr>
        <w:t xml:space="preserve"> </w:t>
      </w:r>
      <w:r w:rsidR="005A3BBF" w:rsidRPr="00BB392B">
        <w:rPr>
          <w:rFonts w:ascii="Times New Roman" w:hAnsi="Times New Roman" w:cs="Times New Roman"/>
          <w:sz w:val="22"/>
          <w:szCs w:val="22"/>
          <w:shd w:val="clear" w:color="auto" w:fill="FFFFFF"/>
          <w:lang w:val="ky-KG"/>
        </w:rPr>
        <w:t>жарандардын чечим кабыл алуу процессине жарандардын катышуусун бир кыйла жогорулатуу менен ЖӨБ органдарынын коомдук финансыны дагы да ачык жана натыйжалуу башкаруусуна көмөктөшү</w:t>
      </w:r>
      <w:r w:rsidR="00BB392B" w:rsidRPr="00BB392B"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үгө багытталган</w:t>
      </w:r>
      <w:r w:rsidRPr="00BB392B">
        <w:rPr>
          <w:rFonts w:ascii="Times New Roman" w:eastAsia="Calibri" w:hAnsi="Times New Roman" w:cs="Times New Roman"/>
          <w:sz w:val="22"/>
          <w:szCs w:val="22"/>
          <w:lang w:val="ky-KG"/>
        </w:rPr>
        <w:t xml:space="preserve">. </w:t>
      </w:r>
    </w:p>
    <w:p w:rsidR="0034311D" w:rsidRPr="00BB392B" w:rsidRDefault="00013D7A" w:rsidP="00BB392B">
      <w:pPr>
        <w:pStyle w:val="a4"/>
        <w:ind w:firstLine="708"/>
        <w:jc w:val="both"/>
        <w:rPr>
          <w:rFonts w:ascii="Times New Roman" w:hAnsi="Times New Roman"/>
          <w:lang w:val="ky-KG"/>
        </w:rPr>
      </w:pPr>
      <w:r w:rsidRPr="00BB392B">
        <w:rPr>
          <w:rFonts w:ascii="Times New Roman" w:eastAsia="Calibri" w:hAnsi="Times New Roman"/>
          <w:b/>
          <w:lang w:val="ky-KG" w:eastAsia="en-US"/>
        </w:rPr>
        <w:t>Толук маалымат алуу үчүн</w:t>
      </w:r>
      <w:r w:rsidR="00B6590C" w:rsidRPr="00BB392B">
        <w:rPr>
          <w:rFonts w:ascii="Times New Roman" w:eastAsia="Calibri" w:hAnsi="Times New Roman"/>
          <w:lang w:val="ky-KG" w:eastAsia="en-US"/>
        </w:rPr>
        <w:t xml:space="preserve"> </w:t>
      </w:r>
      <w:r w:rsidR="00AF0313" w:rsidRPr="00BB392B">
        <w:rPr>
          <w:rFonts w:ascii="Times New Roman" w:eastAsia="Calibri" w:hAnsi="Times New Roman"/>
          <w:lang w:val="ky-KG" w:eastAsia="en-US"/>
        </w:rPr>
        <w:t xml:space="preserve">Долбоордун коомчулук менен байланыш боюнча адиси </w:t>
      </w:r>
      <w:r w:rsidR="00B6590C" w:rsidRPr="00BB392B">
        <w:rPr>
          <w:rFonts w:ascii="Times New Roman" w:eastAsia="Calibri" w:hAnsi="Times New Roman"/>
          <w:lang w:val="ky-KG" w:eastAsia="en-US"/>
        </w:rPr>
        <w:t>Нургуль Джаманкулова</w:t>
      </w:r>
      <w:r w:rsidR="00AF0313" w:rsidRPr="00BB392B">
        <w:rPr>
          <w:rFonts w:ascii="Times New Roman" w:eastAsia="Calibri" w:hAnsi="Times New Roman"/>
          <w:lang w:val="ky-KG" w:eastAsia="en-US"/>
        </w:rPr>
        <w:t>га кайрылаңыз болот. Т</w:t>
      </w:r>
      <w:r w:rsidR="00B6590C" w:rsidRPr="00BB392B">
        <w:rPr>
          <w:rFonts w:ascii="Times New Roman" w:eastAsia="Calibri" w:hAnsi="Times New Roman"/>
          <w:lang w:val="ky-KG"/>
        </w:rPr>
        <w:t xml:space="preserve">ел.: (0770) 771-711, </w:t>
      </w:r>
      <w:hyperlink r:id="rId7" w:history="1">
        <w:r w:rsidR="00B6590C" w:rsidRPr="00BB392B">
          <w:rPr>
            <w:rStyle w:val="a5"/>
            <w:rFonts w:ascii="Times New Roman" w:eastAsia="Calibri" w:hAnsi="Times New Roman"/>
            <w:lang w:val="ky-KG"/>
          </w:rPr>
          <w:t>NJamankulova@dpi.kg</w:t>
        </w:r>
      </w:hyperlink>
      <w:r w:rsidR="00B6590C" w:rsidRPr="00BB392B">
        <w:rPr>
          <w:rFonts w:ascii="Times New Roman" w:eastAsia="Calibri" w:hAnsi="Times New Roman"/>
          <w:lang w:val="ky-KG"/>
        </w:rPr>
        <w:t xml:space="preserve">, </w:t>
      </w:r>
      <w:hyperlink r:id="rId8" w:history="1">
        <w:r w:rsidR="00B6590C" w:rsidRPr="00BB392B">
          <w:rPr>
            <w:rFonts w:ascii="Times New Roman" w:eastAsia="Calibri" w:hAnsi="Times New Roman"/>
            <w:lang w:val="ky-KG"/>
          </w:rPr>
          <w:t>www.vap.kg</w:t>
        </w:r>
      </w:hyperlink>
    </w:p>
    <w:sectPr w:rsidR="0034311D" w:rsidRPr="00BB392B" w:rsidSect="00BB39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1F"/>
    <w:rsid w:val="00013D7A"/>
    <w:rsid w:val="00063CE9"/>
    <w:rsid w:val="000B0C25"/>
    <w:rsid w:val="000F430B"/>
    <w:rsid w:val="00117A58"/>
    <w:rsid w:val="00134FA6"/>
    <w:rsid w:val="001744BA"/>
    <w:rsid w:val="001C6B3C"/>
    <w:rsid w:val="002009A6"/>
    <w:rsid w:val="00221DE1"/>
    <w:rsid w:val="002311D8"/>
    <w:rsid w:val="00267583"/>
    <w:rsid w:val="002B2791"/>
    <w:rsid w:val="0034311D"/>
    <w:rsid w:val="00350FE2"/>
    <w:rsid w:val="003D7739"/>
    <w:rsid w:val="004302AF"/>
    <w:rsid w:val="00514EA6"/>
    <w:rsid w:val="00571628"/>
    <w:rsid w:val="005A3BBF"/>
    <w:rsid w:val="005C77AA"/>
    <w:rsid w:val="00687A2D"/>
    <w:rsid w:val="006D257A"/>
    <w:rsid w:val="00716B13"/>
    <w:rsid w:val="0076261D"/>
    <w:rsid w:val="0077241F"/>
    <w:rsid w:val="007A2EB5"/>
    <w:rsid w:val="007C337B"/>
    <w:rsid w:val="0085283F"/>
    <w:rsid w:val="00940953"/>
    <w:rsid w:val="00954B98"/>
    <w:rsid w:val="009872F0"/>
    <w:rsid w:val="00A93BDA"/>
    <w:rsid w:val="00AF0313"/>
    <w:rsid w:val="00B04568"/>
    <w:rsid w:val="00B2429D"/>
    <w:rsid w:val="00B6590C"/>
    <w:rsid w:val="00BB392B"/>
    <w:rsid w:val="00BE662C"/>
    <w:rsid w:val="00BF45F8"/>
    <w:rsid w:val="00C16913"/>
    <w:rsid w:val="00C50AD6"/>
    <w:rsid w:val="00D129B5"/>
    <w:rsid w:val="00D859ED"/>
    <w:rsid w:val="00E105E0"/>
    <w:rsid w:val="00E13F81"/>
    <w:rsid w:val="00F1393B"/>
    <w:rsid w:val="00FC2F10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DA"/>
    <w:rPr>
      <w:rFonts w:ascii="Arial Narrow" w:eastAsia="Times New Roman" w:hAnsi="Arial Narrow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B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A93BDA"/>
  </w:style>
  <w:style w:type="paragraph" w:styleId="a4">
    <w:name w:val="No Spacing"/>
    <w:uiPriority w:val="1"/>
    <w:qFormat/>
    <w:rsid w:val="00A93B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B65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DA"/>
    <w:rPr>
      <w:rFonts w:ascii="Arial Narrow" w:eastAsia="Times New Roman" w:hAnsi="Arial Narrow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B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A93BDA"/>
  </w:style>
  <w:style w:type="paragraph" w:styleId="a4">
    <w:name w:val="No Spacing"/>
    <w:uiPriority w:val="1"/>
    <w:qFormat/>
    <w:rsid w:val="00A93B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B65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p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Jamankulova@dpi.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 J.</dc:creator>
  <cp:lastModifiedBy>Nurgul J.</cp:lastModifiedBy>
  <cp:revision>3</cp:revision>
  <dcterms:created xsi:type="dcterms:W3CDTF">2018-05-31T10:40:00Z</dcterms:created>
  <dcterms:modified xsi:type="dcterms:W3CDTF">2018-05-31T10:58:00Z</dcterms:modified>
</cp:coreProperties>
</file>